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BA" w:rsidRDefault="000478BA" w:rsidP="000478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РОССИЙСКАЯ ФЕДЕРАЦИЯ</w:t>
      </w:r>
    </w:p>
    <w:p w:rsidR="000478BA" w:rsidRDefault="000478BA" w:rsidP="000478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БЕЛГОРОДСКАЯ ОБЛАСТЬ</w:t>
      </w:r>
    </w:p>
    <w:p w:rsidR="000478BA" w:rsidRDefault="000478BA" w:rsidP="000478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МУНИЦИПАЛЬНЫЙ РАЙОН «ИВНЯНСКИЙ РАЙОН»</w:t>
      </w:r>
    </w:p>
    <w:p w:rsidR="000478BA" w:rsidRDefault="000478BA" w:rsidP="000478BA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en-US"/>
        </w:rPr>
        <w:br/>
        <w:t xml:space="preserve">АДМИНИСТРАЦИЯ </w:t>
      </w:r>
    </w:p>
    <w:p w:rsidR="000478BA" w:rsidRDefault="000478BA" w:rsidP="000478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СУХОСОЛОТИНСКОГО СЕЛЬСКОГО ПОСЕЛЕНИЯ</w:t>
      </w:r>
    </w:p>
    <w:p w:rsidR="000478BA" w:rsidRDefault="000478BA" w:rsidP="000478B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ПОСТАНОВЛЕНИЕ </w:t>
      </w:r>
    </w:p>
    <w:p w:rsidR="000478BA" w:rsidRDefault="000478BA" w:rsidP="000478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с. Сухосолотино  </w:t>
      </w:r>
    </w:p>
    <w:p w:rsidR="000478BA" w:rsidRDefault="000478BA" w:rsidP="000478BA">
      <w:pPr>
        <w:rPr>
          <w:rFonts w:ascii="Calibri" w:hAnsi="Calibri"/>
          <w:sz w:val="22"/>
          <w:szCs w:val="22"/>
          <w:lang w:eastAsia="en-US"/>
        </w:rPr>
      </w:pPr>
    </w:p>
    <w:p w:rsidR="000478BA" w:rsidRDefault="000478BA" w:rsidP="000478BA">
      <w:pPr>
        <w:rPr>
          <w:b/>
        </w:rPr>
      </w:pPr>
      <w:r>
        <w:rPr>
          <w:b/>
          <w:sz w:val="28"/>
          <w:szCs w:val="28"/>
        </w:rPr>
        <w:t>9 января   2017 года                                                                               № 1</w:t>
      </w:r>
    </w:p>
    <w:p w:rsidR="000478BA" w:rsidRDefault="000478BA" w:rsidP="000478BA">
      <w:pPr>
        <w:ind w:left="180" w:firstLine="528"/>
        <w:jc w:val="both"/>
        <w:rPr>
          <w:b/>
        </w:rPr>
      </w:pPr>
    </w:p>
    <w:p w:rsidR="000478BA" w:rsidRDefault="000478BA" w:rsidP="000478BA">
      <w:pPr>
        <w:rPr>
          <w:rFonts w:ascii="Courier New" w:eastAsia="MS Mincho" w:hAnsi="Courier New" w:cs="Courier Ne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</w:tblGrid>
      <w:tr w:rsidR="000478BA" w:rsidTr="000478BA">
        <w:trPr>
          <w:trHeight w:val="924"/>
        </w:trPr>
        <w:tc>
          <w:tcPr>
            <w:tcW w:w="4825" w:type="dxa"/>
            <w:hideMark/>
          </w:tcPr>
          <w:p w:rsidR="000478BA" w:rsidRDefault="000478BA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    </w:r>
          </w:p>
        </w:tc>
      </w:tr>
    </w:tbl>
    <w:p w:rsidR="000478BA" w:rsidRDefault="000478BA" w:rsidP="000478BA">
      <w:pPr>
        <w:shd w:val="clear" w:color="auto" w:fill="FFFFFF"/>
        <w:spacing w:line="326" w:lineRule="exact"/>
        <w:ind w:left="720" w:right="197"/>
        <w:jc w:val="both"/>
        <w:rPr>
          <w:color w:val="000000"/>
          <w:spacing w:val="1"/>
        </w:rPr>
      </w:pPr>
    </w:p>
    <w:p w:rsidR="000478BA" w:rsidRDefault="000478BA" w:rsidP="000478BA">
      <w:pPr>
        <w:shd w:val="clear" w:color="auto" w:fill="FFFFFF"/>
        <w:spacing w:line="326" w:lineRule="exact"/>
        <w:ind w:left="720" w:right="197"/>
        <w:jc w:val="both"/>
        <w:rPr>
          <w:color w:val="000000"/>
          <w:spacing w:val="1"/>
        </w:rPr>
      </w:pPr>
    </w:p>
    <w:p w:rsidR="000478BA" w:rsidRDefault="000478BA" w:rsidP="000478BA">
      <w:pPr>
        <w:shd w:val="clear" w:color="auto" w:fill="FFFFFF"/>
        <w:spacing w:line="326" w:lineRule="exact"/>
        <w:ind w:right="197" w:firstLine="720"/>
        <w:jc w:val="both"/>
        <w:rPr>
          <w:color w:val="000000"/>
          <w:spacing w:val="4"/>
          <w:sz w:val="28"/>
          <w:szCs w:val="28"/>
        </w:rPr>
      </w:pPr>
    </w:p>
    <w:p w:rsidR="000478BA" w:rsidRDefault="000478BA" w:rsidP="000478BA">
      <w:pPr>
        <w:shd w:val="clear" w:color="auto" w:fill="FFFFFF"/>
        <w:spacing w:line="326" w:lineRule="exact"/>
        <w:ind w:right="19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соответствии с Федеральными законами от 12.02.1998 года №28-ФЗ «О гражданской обороне», 21.12.1994 года «О </w:t>
      </w:r>
      <w:r>
        <w:rPr>
          <w:color w:val="000000"/>
          <w:spacing w:val="8"/>
          <w:sz w:val="28"/>
          <w:szCs w:val="28"/>
        </w:rPr>
        <w:t xml:space="preserve">защите населения и территорий от чрезвычайных ситуаций природного и </w:t>
      </w:r>
      <w:r>
        <w:rPr>
          <w:color w:val="000000"/>
          <w:spacing w:val="2"/>
          <w:sz w:val="28"/>
          <w:szCs w:val="28"/>
        </w:rPr>
        <w:t xml:space="preserve">техногенного характера», постановлениями Правительства Российской Федерации </w:t>
      </w:r>
      <w:r>
        <w:rPr>
          <w:color w:val="000000"/>
          <w:spacing w:val="3"/>
          <w:sz w:val="28"/>
          <w:szCs w:val="28"/>
        </w:rPr>
        <w:t xml:space="preserve">от 02. </w:t>
      </w:r>
      <w:r>
        <w:rPr>
          <w:color w:val="000000"/>
          <w:spacing w:val="23"/>
          <w:sz w:val="28"/>
          <w:szCs w:val="28"/>
        </w:rPr>
        <w:t>11.</w:t>
      </w:r>
      <w:r>
        <w:rPr>
          <w:color w:val="000000"/>
          <w:spacing w:val="3"/>
          <w:sz w:val="28"/>
          <w:szCs w:val="28"/>
        </w:rPr>
        <w:t xml:space="preserve">2000 года № 841 «Об утверждении Положения об организации обучения </w:t>
      </w:r>
      <w:r>
        <w:rPr>
          <w:color w:val="000000"/>
          <w:sz w:val="28"/>
          <w:szCs w:val="28"/>
        </w:rPr>
        <w:t xml:space="preserve">населения в области гражданской обороны», от 04.09. 2003 года № 547 «О подготовке </w:t>
      </w:r>
      <w:r>
        <w:rPr>
          <w:color w:val="000000"/>
          <w:spacing w:val="15"/>
          <w:sz w:val="28"/>
          <w:szCs w:val="28"/>
        </w:rPr>
        <w:t xml:space="preserve">населения в области защиты от чрезвычайных ситуаций природного и </w:t>
      </w:r>
      <w:r>
        <w:rPr>
          <w:color w:val="000000"/>
          <w:spacing w:val="1"/>
          <w:sz w:val="28"/>
          <w:szCs w:val="28"/>
        </w:rPr>
        <w:t xml:space="preserve">техногенного характера», администрация Сухосолотинского сельского поселения </w:t>
      </w:r>
      <w:r>
        <w:rPr>
          <w:b/>
          <w:color w:val="000000"/>
          <w:spacing w:val="1"/>
          <w:sz w:val="28"/>
          <w:szCs w:val="28"/>
        </w:rPr>
        <w:t>п о с т а н о в л я е т:</w:t>
      </w:r>
    </w:p>
    <w:p w:rsidR="000478BA" w:rsidRDefault="000478BA" w:rsidP="000478BA">
      <w:pPr>
        <w:shd w:val="clear" w:color="auto" w:fill="FFFFFF"/>
        <w:spacing w:line="326" w:lineRule="exact"/>
        <w:ind w:right="197" w:firstLine="720"/>
        <w:jc w:val="both"/>
        <w:rPr>
          <w:color w:val="000000"/>
          <w:spacing w:val="-33"/>
          <w:sz w:val="28"/>
          <w:szCs w:val="28"/>
        </w:rPr>
      </w:pPr>
      <w:r>
        <w:rPr>
          <w:color w:val="000000"/>
          <w:spacing w:val="64"/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 xml:space="preserve"> Утвердить прилагаемое Положение об организации подготовки и обучения населения в области гражданской обороны и защиты от чрезвычайных ситуаций природного и техногенного характера (приложение).</w:t>
      </w:r>
    </w:p>
    <w:p w:rsidR="000478BA" w:rsidRDefault="000478BA" w:rsidP="000478BA">
      <w:pPr>
        <w:shd w:val="clear" w:color="auto" w:fill="FFFFFF"/>
        <w:tabs>
          <w:tab w:val="left" w:pos="864"/>
        </w:tabs>
        <w:spacing w:before="5" w:after="86" w:line="322" w:lineRule="exact"/>
        <w:ind w:firstLine="720"/>
        <w:rPr>
          <w:color w:val="000000"/>
          <w:spacing w:val="-2"/>
          <w:sz w:val="28"/>
          <w:szCs w:val="28"/>
        </w:rPr>
      </w:pPr>
    </w:p>
    <w:p w:rsidR="000478BA" w:rsidRDefault="000478BA" w:rsidP="000478BA">
      <w:pPr>
        <w:shd w:val="clear" w:color="auto" w:fill="FFFFFF"/>
        <w:spacing w:line="326" w:lineRule="exact"/>
        <w:ind w:firstLine="720"/>
        <w:rPr>
          <w:color w:val="000000"/>
          <w:spacing w:val="-2"/>
          <w:sz w:val="28"/>
          <w:szCs w:val="28"/>
        </w:rPr>
      </w:pPr>
    </w:p>
    <w:p w:rsidR="000478BA" w:rsidRDefault="000478BA" w:rsidP="000478BA">
      <w:pPr>
        <w:shd w:val="clear" w:color="auto" w:fill="FFFFFF"/>
        <w:spacing w:line="326" w:lineRule="exact"/>
        <w:ind w:left="720"/>
        <w:rPr>
          <w:color w:val="000000"/>
          <w:spacing w:val="-2"/>
          <w:sz w:val="28"/>
          <w:szCs w:val="28"/>
        </w:rPr>
      </w:pPr>
    </w:p>
    <w:p w:rsidR="000478BA" w:rsidRDefault="000478BA" w:rsidP="000478BA">
      <w:pPr>
        <w:shd w:val="clear" w:color="auto" w:fill="FFFFFF"/>
        <w:spacing w:line="326" w:lineRule="exact"/>
        <w:ind w:left="720" w:hanging="578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0478BA" w:rsidRDefault="000478BA" w:rsidP="000478BA">
      <w:pPr>
        <w:shd w:val="clear" w:color="auto" w:fill="FFFFFF"/>
        <w:spacing w:line="326" w:lineRule="exact"/>
        <w:ind w:left="720" w:hanging="578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Сухосолотинского сельского поселения                          Н.М. Михайлов</w:t>
      </w:r>
    </w:p>
    <w:p w:rsidR="000478BA" w:rsidRDefault="000478BA" w:rsidP="000478BA">
      <w:pPr>
        <w:shd w:val="clear" w:color="auto" w:fill="FFFFFF"/>
        <w:spacing w:line="326" w:lineRule="exact"/>
        <w:ind w:left="720" w:hanging="578"/>
        <w:rPr>
          <w:b/>
          <w:color w:val="000000"/>
          <w:spacing w:val="-2"/>
          <w:sz w:val="28"/>
          <w:szCs w:val="28"/>
        </w:rPr>
      </w:pPr>
    </w:p>
    <w:p w:rsidR="000478BA" w:rsidRDefault="000478BA" w:rsidP="000478BA">
      <w:pPr>
        <w:shd w:val="clear" w:color="auto" w:fill="FFFFFF"/>
        <w:spacing w:line="326" w:lineRule="exact"/>
        <w:ind w:left="6024"/>
        <w:rPr>
          <w:color w:val="000000"/>
          <w:spacing w:val="-2"/>
          <w:sz w:val="28"/>
          <w:szCs w:val="28"/>
        </w:rPr>
      </w:pPr>
    </w:p>
    <w:p w:rsidR="000478BA" w:rsidRDefault="000478BA" w:rsidP="000478BA">
      <w:pPr>
        <w:pStyle w:val="a3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0478BA" w:rsidRDefault="000478BA" w:rsidP="000478BA">
      <w:pPr>
        <w:pStyle w:val="a3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Сухосолотинского сельского поселения </w:t>
      </w:r>
    </w:p>
    <w:p w:rsidR="000478BA" w:rsidRDefault="000478BA" w:rsidP="000478BA">
      <w:pPr>
        <w:pStyle w:val="a3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9 января 2017 года  № 1</w:t>
      </w:r>
    </w:p>
    <w:p w:rsidR="000478BA" w:rsidRDefault="000478BA" w:rsidP="000478BA">
      <w:pPr>
        <w:shd w:val="clear" w:color="auto" w:fill="FFFFFF"/>
        <w:spacing w:line="326" w:lineRule="exact"/>
        <w:ind w:firstLine="708"/>
        <w:jc w:val="both"/>
        <w:rPr>
          <w:b/>
          <w:color w:val="000000"/>
        </w:rPr>
      </w:pPr>
    </w:p>
    <w:p w:rsidR="000478BA" w:rsidRDefault="000478BA" w:rsidP="000478BA">
      <w:pPr>
        <w:shd w:val="clear" w:color="auto" w:fill="FFFFFF"/>
        <w:spacing w:line="326" w:lineRule="exact"/>
        <w:ind w:left="284"/>
        <w:jc w:val="center"/>
        <w:rPr>
          <w:b/>
          <w:color w:val="000000"/>
          <w:spacing w:val="-3"/>
        </w:rPr>
      </w:pPr>
    </w:p>
    <w:p w:rsidR="000478BA" w:rsidRDefault="000478BA" w:rsidP="000478BA">
      <w:pPr>
        <w:shd w:val="clear" w:color="auto" w:fill="FFFFFF"/>
        <w:spacing w:line="326" w:lineRule="exact"/>
        <w:ind w:left="284"/>
        <w:jc w:val="center"/>
      </w:pPr>
      <w:r>
        <w:rPr>
          <w:b/>
          <w:color w:val="000000"/>
          <w:spacing w:val="-3"/>
        </w:rPr>
        <w:t>ПОЛОЖЕНИЕ</w:t>
      </w:r>
    </w:p>
    <w:p w:rsidR="000478BA" w:rsidRDefault="000478BA" w:rsidP="000478BA">
      <w:pPr>
        <w:pStyle w:val="a3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об организации подготовки и обучения населения в области гражданской </w:t>
      </w:r>
      <w:r>
        <w:rPr>
          <w:b/>
          <w:sz w:val="28"/>
          <w:szCs w:val="28"/>
        </w:rPr>
        <w:t xml:space="preserve">обороны и защиты от чрезвычайных ситуаций природного и   техногенного </w:t>
      </w:r>
      <w:r>
        <w:rPr>
          <w:b/>
          <w:spacing w:val="-3"/>
          <w:sz w:val="28"/>
          <w:szCs w:val="28"/>
        </w:rPr>
        <w:t>характера</w:t>
      </w:r>
    </w:p>
    <w:p w:rsidR="000478BA" w:rsidRDefault="000478BA" w:rsidP="000478BA">
      <w:pPr>
        <w:shd w:val="clear" w:color="auto" w:fill="FFFFFF"/>
        <w:spacing w:before="322" w:line="331" w:lineRule="exact"/>
        <w:ind w:left="10" w:right="5" w:firstLine="69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Настоящее Положение определяет основные задачи, формы и порядок </w:t>
      </w:r>
      <w:r>
        <w:rPr>
          <w:color w:val="000000"/>
          <w:spacing w:val="-4"/>
          <w:sz w:val="28"/>
          <w:szCs w:val="28"/>
        </w:rPr>
        <w:t xml:space="preserve">организации подготовки и  обучения населения в области гражданской обороны и </w:t>
      </w:r>
      <w:r>
        <w:rPr>
          <w:color w:val="000000"/>
          <w:sz w:val="28"/>
          <w:szCs w:val="28"/>
        </w:rPr>
        <w:t xml:space="preserve">защиты от чрезвычайных ситуаций природного и техногенного характера (далее - </w:t>
      </w:r>
      <w:r>
        <w:rPr>
          <w:color w:val="000000"/>
          <w:spacing w:val="-1"/>
          <w:sz w:val="28"/>
          <w:szCs w:val="28"/>
        </w:rPr>
        <w:t>чрезвычайные ситуации).</w:t>
      </w:r>
    </w:p>
    <w:p w:rsidR="000478BA" w:rsidRDefault="000478BA" w:rsidP="000478BA">
      <w:pPr>
        <w:shd w:val="clear" w:color="auto" w:fill="FFFFFF"/>
        <w:tabs>
          <w:tab w:val="left" w:pos="2112"/>
        </w:tabs>
        <w:spacing w:before="326" w:line="331" w:lineRule="exact"/>
        <w:jc w:val="center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1.Группы населения, подлежащие обучению   в    области гражданской </w:t>
      </w:r>
      <w:r>
        <w:rPr>
          <w:b/>
          <w:color w:val="000000"/>
          <w:spacing w:val="-1"/>
          <w:sz w:val="28"/>
          <w:szCs w:val="28"/>
        </w:rPr>
        <w:t>обороны и защиты от чрезвычайных ситуаций</w:t>
      </w:r>
    </w:p>
    <w:p w:rsidR="000478BA" w:rsidRDefault="000478BA" w:rsidP="000478BA">
      <w:pPr>
        <w:shd w:val="clear" w:color="auto" w:fill="FFFFFF"/>
        <w:spacing w:before="322" w:line="331" w:lineRule="exact"/>
        <w:ind w:left="14" w:right="10" w:firstLine="71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 зависимости от степени участия в выполнении задач гражданской обороны, требований к уровню знаний, умений и навыков по гражданской </w:t>
      </w:r>
      <w:r>
        <w:rPr>
          <w:color w:val="000000"/>
          <w:sz w:val="28"/>
          <w:szCs w:val="28"/>
        </w:rPr>
        <w:t>обороне и защите от чрезвычайных ситуаций население сельского поселения  подразделяется на следующие группы, подлежащие обучению:</w:t>
      </w:r>
    </w:p>
    <w:p w:rsidR="000478BA" w:rsidRDefault="000478BA" w:rsidP="000478B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31" w:lineRule="exact"/>
        <w:ind w:firstLine="749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Руководители  органа  местного самоуправления</w:t>
      </w:r>
      <w:r>
        <w:rPr>
          <w:color w:val="000000"/>
          <w:spacing w:val="2"/>
          <w:sz w:val="28"/>
          <w:szCs w:val="28"/>
        </w:rPr>
        <w:t xml:space="preserve">    поселения    и организаций, расположенных на территории </w:t>
      </w:r>
      <w:r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pacing w:val="2"/>
          <w:sz w:val="28"/>
          <w:szCs w:val="28"/>
        </w:rPr>
        <w:t xml:space="preserve">(далее — организации), включенные в состав звена Белгородской областной подсистемы единой </w:t>
      </w:r>
      <w:r>
        <w:rPr>
          <w:color w:val="000000"/>
          <w:spacing w:val="3"/>
          <w:sz w:val="28"/>
          <w:szCs w:val="28"/>
        </w:rPr>
        <w:t>государственной системы предупреждения и ликвидации чрезвычайных ситуаций</w:t>
      </w:r>
      <w:r>
        <w:rPr>
          <w:color w:val="000000"/>
          <w:sz w:val="28"/>
          <w:szCs w:val="28"/>
        </w:rPr>
        <w:t>(далее – звено областной подсистемы РСЧС).</w:t>
      </w:r>
    </w:p>
    <w:p w:rsidR="000478BA" w:rsidRDefault="000478BA" w:rsidP="000478B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31" w:lineRule="exact"/>
        <w:ind w:firstLine="749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Работники     органа  местного    самоуправления  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pacing w:val="-1"/>
          <w:sz w:val="28"/>
          <w:szCs w:val="28"/>
        </w:rPr>
        <w:t xml:space="preserve"> специально уполномоченные решать задачи по гражданской </w:t>
      </w:r>
      <w:r>
        <w:rPr>
          <w:color w:val="000000"/>
          <w:spacing w:val="5"/>
          <w:sz w:val="28"/>
          <w:szCs w:val="28"/>
        </w:rPr>
        <w:t xml:space="preserve">обороне, предупреждению и ликвидации чрезвычайных ситуаций, включенные в </w:t>
      </w:r>
      <w:r>
        <w:rPr>
          <w:color w:val="000000"/>
          <w:spacing w:val="2"/>
          <w:sz w:val="28"/>
          <w:szCs w:val="28"/>
        </w:rPr>
        <w:t xml:space="preserve">состав органов управления звена областной подсистемы РСЧС (далее – уполномоченные </w:t>
      </w:r>
      <w:r>
        <w:rPr>
          <w:color w:val="000000"/>
          <w:spacing w:val="-3"/>
          <w:sz w:val="28"/>
          <w:szCs w:val="28"/>
        </w:rPr>
        <w:t>работники).</w:t>
      </w:r>
    </w:p>
    <w:p w:rsidR="000478BA" w:rsidRDefault="000478BA" w:rsidP="000478BA">
      <w:pPr>
        <w:shd w:val="clear" w:color="auto" w:fill="FFFFFF"/>
        <w:spacing w:before="5" w:line="331" w:lineRule="exact"/>
        <w:ind w:left="19" w:firstLine="72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1.3. П</w:t>
      </w:r>
      <w:r>
        <w:rPr>
          <w:color w:val="000000"/>
          <w:sz w:val="28"/>
          <w:szCs w:val="28"/>
        </w:rPr>
        <w:t xml:space="preserve">редседатель комиссии по предупреждению и ликвидации чрезвычайных </w:t>
      </w:r>
      <w:r>
        <w:rPr>
          <w:color w:val="000000"/>
          <w:spacing w:val="-1"/>
          <w:sz w:val="28"/>
          <w:szCs w:val="28"/>
        </w:rPr>
        <w:t xml:space="preserve">ситуаций    и    обеспечению    пожарной    безопасности    (далее    -    комиссия    по </w:t>
      </w:r>
      <w:r>
        <w:rPr>
          <w:color w:val="000000"/>
          <w:spacing w:val="1"/>
          <w:sz w:val="28"/>
          <w:szCs w:val="28"/>
        </w:rPr>
        <w:t>чрезвычайным ситуациям) органа местного самоуправления поселения</w:t>
      </w:r>
      <w:r>
        <w:rPr>
          <w:color w:val="000000"/>
          <w:spacing w:val="8"/>
          <w:sz w:val="28"/>
          <w:szCs w:val="28"/>
        </w:rPr>
        <w:t xml:space="preserve">, комиссий по чрезвычайным ситуациям </w:t>
      </w:r>
      <w:r>
        <w:rPr>
          <w:color w:val="000000"/>
          <w:spacing w:val="1"/>
          <w:sz w:val="28"/>
          <w:szCs w:val="28"/>
        </w:rPr>
        <w:t xml:space="preserve">организаций (если создаются), председатель комиссии    по поддержанию </w:t>
      </w:r>
      <w:r>
        <w:rPr>
          <w:color w:val="000000"/>
          <w:spacing w:val="-4"/>
          <w:sz w:val="28"/>
          <w:szCs w:val="28"/>
        </w:rPr>
        <w:t xml:space="preserve">устойчивого </w:t>
      </w:r>
      <w:r>
        <w:rPr>
          <w:color w:val="000000"/>
          <w:sz w:val="28"/>
          <w:szCs w:val="28"/>
        </w:rPr>
        <w:t xml:space="preserve">функционирования экономики поселения, председатель эвакоприемной комиссии, работник, </w:t>
      </w:r>
      <w:r>
        <w:rPr>
          <w:color w:val="000000"/>
          <w:spacing w:val="-2"/>
          <w:sz w:val="28"/>
          <w:szCs w:val="28"/>
        </w:rPr>
        <w:t xml:space="preserve">специально </w:t>
      </w:r>
      <w:r>
        <w:rPr>
          <w:color w:val="000000"/>
          <w:spacing w:val="15"/>
          <w:sz w:val="28"/>
          <w:szCs w:val="28"/>
        </w:rPr>
        <w:t xml:space="preserve">уполномоченный на решение задач в области гражданской обороны и </w:t>
      </w:r>
      <w:r>
        <w:rPr>
          <w:color w:val="000000"/>
          <w:spacing w:val="12"/>
          <w:sz w:val="28"/>
          <w:szCs w:val="28"/>
        </w:rPr>
        <w:t xml:space="preserve">чрезвычайных ситуаций (или по </w:t>
      </w:r>
      <w:r>
        <w:rPr>
          <w:color w:val="000000"/>
          <w:spacing w:val="12"/>
          <w:sz w:val="28"/>
          <w:szCs w:val="28"/>
        </w:rPr>
        <w:lastRenderedPageBreak/>
        <w:t xml:space="preserve">совместительству), руководители </w:t>
      </w:r>
      <w:r>
        <w:rPr>
          <w:color w:val="000000"/>
          <w:sz w:val="28"/>
          <w:szCs w:val="28"/>
        </w:rPr>
        <w:t xml:space="preserve">предприятий, учреждений и организаций независимо от организационно-правовых форм и форм </w:t>
      </w:r>
      <w:r>
        <w:rPr>
          <w:color w:val="000000"/>
          <w:spacing w:val="-3"/>
          <w:sz w:val="28"/>
          <w:szCs w:val="28"/>
        </w:rPr>
        <w:t>собственности.</w:t>
      </w:r>
    </w:p>
    <w:p w:rsidR="000478BA" w:rsidRDefault="000478BA" w:rsidP="000478BA">
      <w:pPr>
        <w:shd w:val="clear" w:color="auto" w:fill="FFFFFF"/>
        <w:tabs>
          <w:tab w:val="left" w:pos="0"/>
        </w:tabs>
        <w:spacing w:line="331" w:lineRule="exact"/>
        <w:ind w:left="14" w:firstLine="730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1.4. </w:t>
      </w:r>
      <w:r>
        <w:rPr>
          <w:color w:val="000000"/>
          <w:spacing w:val="1"/>
          <w:sz w:val="28"/>
          <w:szCs w:val="28"/>
        </w:rPr>
        <w:t xml:space="preserve">Лица, обучающиеся в общеобразовательных учреждениях, </w:t>
      </w:r>
      <w:r>
        <w:rPr>
          <w:color w:val="000000"/>
          <w:sz w:val="28"/>
          <w:szCs w:val="28"/>
        </w:rPr>
        <w:t xml:space="preserve">образовательных учреждениях начального и среднего </w:t>
      </w:r>
      <w:r>
        <w:rPr>
          <w:color w:val="000000"/>
          <w:spacing w:val="-3"/>
          <w:sz w:val="28"/>
          <w:szCs w:val="28"/>
        </w:rPr>
        <w:t>образования.</w:t>
      </w:r>
    </w:p>
    <w:p w:rsidR="000478BA" w:rsidRDefault="000478BA" w:rsidP="000478BA">
      <w:pPr>
        <w:shd w:val="clear" w:color="auto" w:fill="FFFFFF"/>
        <w:tabs>
          <w:tab w:val="left" w:pos="1416"/>
        </w:tabs>
        <w:spacing w:line="331" w:lineRule="exact"/>
        <w:ind w:left="14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1.5.</w:t>
      </w:r>
      <w:r>
        <w:rPr>
          <w:color w:val="000000"/>
          <w:sz w:val="28"/>
          <w:szCs w:val="28"/>
        </w:rPr>
        <w:t xml:space="preserve"> Л</w:t>
      </w:r>
      <w:r>
        <w:rPr>
          <w:color w:val="000000"/>
          <w:spacing w:val="3"/>
          <w:sz w:val="28"/>
          <w:szCs w:val="28"/>
        </w:rPr>
        <w:t xml:space="preserve">ица, занятые в сфере производства и обслуживания, не включенные в </w:t>
      </w:r>
      <w:r>
        <w:rPr>
          <w:color w:val="000000"/>
          <w:spacing w:val="1"/>
          <w:sz w:val="28"/>
          <w:szCs w:val="28"/>
        </w:rPr>
        <w:t xml:space="preserve">состав органов управления и сил звена областной подсистемы РСЧС (далее – работающее </w:t>
      </w:r>
      <w:r>
        <w:rPr>
          <w:color w:val="000000"/>
          <w:spacing w:val="-4"/>
          <w:sz w:val="28"/>
          <w:szCs w:val="28"/>
        </w:rPr>
        <w:t>население).</w:t>
      </w:r>
    </w:p>
    <w:p w:rsidR="000478BA" w:rsidRDefault="000478BA" w:rsidP="000478BA">
      <w:pPr>
        <w:shd w:val="clear" w:color="auto" w:fill="FFFFFF"/>
        <w:tabs>
          <w:tab w:val="left" w:pos="1493"/>
        </w:tabs>
        <w:spacing w:line="331" w:lineRule="exact"/>
        <w:ind w:left="14" w:firstLine="730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Л</w:t>
      </w:r>
      <w:r>
        <w:rPr>
          <w:color w:val="000000"/>
          <w:spacing w:val="4"/>
          <w:sz w:val="28"/>
          <w:szCs w:val="28"/>
        </w:rPr>
        <w:t xml:space="preserve">ица,  не  занятые  в  сфере  производства  и  обслуживания  (далее  - </w:t>
      </w:r>
      <w:r>
        <w:rPr>
          <w:color w:val="000000"/>
          <w:spacing w:val="-1"/>
          <w:sz w:val="28"/>
          <w:szCs w:val="28"/>
        </w:rPr>
        <w:t>неработающее население).</w:t>
      </w:r>
    </w:p>
    <w:p w:rsidR="000478BA" w:rsidRDefault="000478BA" w:rsidP="000478BA">
      <w:pPr>
        <w:shd w:val="clear" w:color="auto" w:fill="FFFFFF"/>
        <w:tabs>
          <w:tab w:val="left" w:pos="1493"/>
        </w:tabs>
        <w:spacing w:line="331" w:lineRule="exact"/>
        <w:ind w:left="14" w:firstLine="730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Работники, </w:t>
      </w:r>
      <w:r>
        <w:rPr>
          <w:color w:val="000000"/>
          <w:spacing w:val="1"/>
          <w:sz w:val="28"/>
          <w:szCs w:val="28"/>
        </w:rPr>
        <w:t xml:space="preserve">специально уполномоченные на решение задач в   области гражданской  обороны, </w:t>
      </w:r>
      <w:r>
        <w:rPr>
          <w:color w:val="000000"/>
          <w:spacing w:val="8"/>
          <w:sz w:val="28"/>
          <w:szCs w:val="28"/>
        </w:rPr>
        <w:t xml:space="preserve">предупреждения и ликвидации последствий чрезвычайных ситуаций мирного и </w:t>
      </w:r>
      <w:r>
        <w:rPr>
          <w:color w:val="000000"/>
          <w:spacing w:val="1"/>
          <w:sz w:val="28"/>
          <w:szCs w:val="28"/>
        </w:rPr>
        <w:t xml:space="preserve">военного времени.  </w:t>
      </w:r>
    </w:p>
    <w:p w:rsidR="000478BA" w:rsidRDefault="000478BA" w:rsidP="000478BA">
      <w:pPr>
        <w:shd w:val="clear" w:color="auto" w:fill="FFFFFF"/>
        <w:tabs>
          <w:tab w:val="left" w:pos="1402"/>
        </w:tabs>
        <w:spacing w:line="331" w:lineRule="exact"/>
        <w:ind w:left="10" w:firstLine="734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1.8.     Личный  состав</w:t>
      </w:r>
      <w:r>
        <w:rPr>
          <w:color w:val="000000"/>
          <w:sz w:val="28"/>
          <w:szCs w:val="28"/>
        </w:rPr>
        <w:tab/>
        <w:t>нештатных аварийно-спасательных формирований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звена областной подсистемы РСЧС.</w:t>
      </w:r>
    </w:p>
    <w:p w:rsidR="000478BA" w:rsidRDefault="000478BA" w:rsidP="000478BA">
      <w:pPr>
        <w:shd w:val="clear" w:color="auto" w:fill="FFFFFF"/>
        <w:spacing w:before="322" w:line="341" w:lineRule="exact"/>
        <w:ind w:left="2707" w:hanging="1973"/>
        <w:jc w:val="both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2.  Основные задачи обучения населения в области гражданской обороны </w:t>
      </w:r>
      <w:r>
        <w:rPr>
          <w:b/>
          <w:color w:val="000000"/>
          <w:sz w:val="28"/>
          <w:szCs w:val="28"/>
        </w:rPr>
        <w:t>и защиты от чрезвычайных ситуаций</w:t>
      </w:r>
    </w:p>
    <w:p w:rsidR="000478BA" w:rsidRDefault="000478BA" w:rsidP="000478BA">
      <w:pPr>
        <w:shd w:val="clear" w:color="auto" w:fill="FFFFFF"/>
        <w:spacing w:before="322" w:line="336" w:lineRule="exact"/>
        <w:ind w:left="10" w:right="5" w:firstLine="7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Основными задачами обучения населения в области гражданской обороны и </w:t>
      </w:r>
      <w:r>
        <w:rPr>
          <w:color w:val="000000"/>
          <w:sz w:val="28"/>
          <w:szCs w:val="28"/>
        </w:rPr>
        <w:t>защиты от чрезвычайных ситуаций являются:</w:t>
      </w:r>
    </w:p>
    <w:p w:rsidR="000478BA" w:rsidRDefault="000478BA" w:rsidP="000478BA">
      <w:pPr>
        <w:shd w:val="clear" w:color="auto" w:fill="FFFFFF"/>
        <w:tabs>
          <w:tab w:val="left" w:pos="1205"/>
        </w:tabs>
        <w:spacing w:line="331" w:lineRule="exact"/>
        <w:ind w:left="10" w:firstLine="69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Обучение всех групп населения правилам поведения, основным способам </w:t>
      </w:r>
      <w:r>
        <w:rPr>
          <w:color w:val="000000"/>
          <w:sz w:val="28"/>
          <w:szCs w:val="28"/>
        </w:rPr>
        <w:t>защиты   и   действиям   в   чрезвычайных   ситуациях,   приемам   оказания   первой медицинской     помощи     пострадавшим,     правилам     пользования     средствами индивидуальной и коллективной защиты.</w:t>
      </w:r>
    </w:p>
    <w:p w:rsidR="000478BA" w:rsidRDefault="000478BA" w:rsidP="000478BA">
      <w:pPr>
        <w:shd w:val="clear" w:color="auto" w:fill="FFFFFF"/>
        <w:tabs>
          <w:tab w:val="left" w:pos="1291"/>
        </w:tabs>
        <w:spacing w:line="331" w:lineRule="exact"/>
        <w:ind w:left="14" w:firstLine="70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2.2. </w:t>
      </w:r>
      <w:r>
        <w:rPr>
          <w:color w:val="000000"/>
          <w:spacing w:val="1"/>
          <w:sz w:val="28"/>
          <w:szCs w:val="28"/>
        </w:rPr>
        <w:t xml:space="preserve">Выработка у руководителей органов местного самоуправления </w:t>
      </w:r>
      <w:r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pacing w:val="9"/>
          <w:sz w:val="28"/>
          <w:szCs w:val="28"/>
        </w:rPr>
        <w:t xml:space="preserve">и организаций навыков управления силами и средствами, </w:t>
      </w:r>
      <w:r>
        <w:rPr>
          <w:color w:val="000000"/>
          <w:spacing w:val="1"/>
          <w:sz w:val="28"/>
          <w:szCs w:val="28"/>
        </w:rPr>
        <w:t>входящими в состав звена областной подсистемы РСЧС.</w:t>
      </w:r>
    </w:p>
    <w:p w:rsidR="000478BA" w:rsidRDefault="000478BA" w:rsidP="000478BA">
      <w:pPr>
        <w:shd w:val="clear" w:color="auto" w:fill="FFFFFF"/>
        <w:tabs>
          <w:tab w:val="left" w:pos="1608"/>
          <w:tab w:val="left" w:pos="7488"/>
        </w:tabs>
        <w:spacing w:line="326" w:lineRule="exact"/>
        <w:ind w:left="45" w:firstLine="73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Совершенствование   практических   навыков   руководителей    поселения</w:t>
      </w:r>
      <w:r>
        <w:rPr>
          <w:color w:val="000000"/>
          <w:spacing w:val="3"/>
          <w:sz w:val="28"/>
          <w:szCs w:val="28"/>
        </w:rPr>
        <w:t xml:space="preserve">  и   организаций, а также </w:t>
      </w:r>
      <w:r>
        <w:rPr>
          <w:color w:val="000000"/>
          <w:sz w:val="28"/>
          <w:szCs w:val="28"/>
        </w:rPr>
        <w:t xml:space="preserve">председателей    комиссий    по    чрезвычайным    ситуациям    по    организации    и  </w:t>
      </w:r>
      <w:r>
        <w:rPr>
          <w:color w:val="000000"/>
          <w:spacing w:val="-2"/>
          <w:sz w:val="28"/>
          <w:szCs w:val="28"/>
        </w:rPr>
        <w:t xml:space="preserve">проведению     мероприятий     гражданской     обороны, по     предупреждению  </w:t>
      </w:r>
      <w:r>
        <w:rPr>
          <w:color w:val="000000"/>
          <w:spacing w:val="-1"/>
          <w:sz w:val="28"/>
          <w:szCs w:val="28"/>
        </w:rPr>
        <w:t xml:space="preserve">чрезвычайных    ситуаций    мирного    и    военного    времени    и    ликвидации    их  </w:t>
      </w:r>
      <w:r>
        <w:rPr>
          <w:color w:val="000000"/>
          <w:spacing w:val="-3"/>
          <w:sz w:val="28"/>
          <w:szCs w:val="28"/>
        </w:rPr>
        <w:t>последствий.</w:t>
      </w:r>
    </w:p>
    <w:p w:rsidR="000478BA" w:rsidRDefault="000478BA" w:rsidP="000478BA">
      <w:pPr>
        <w:shd w:val="clear" w:color="auto" w:fill="FFFFFF"/>
        <w:tabs>
          <w:tab w:val="left" w:pos="1277"/>
        </w:tabs>
        <w:spacing w:line="326" w:lineRule="exact"/>
        <w:ind w:left="29" w:firstLine="73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Практическое усвоение уполномоченными работниками в ходе учений и </w:t>
      </w:r>
      <w:r>
        <w:rPr>
          <w:color w:val="000000"/>
          <w:spacing w:val="-1"/>
          <w:sz w:val="28"/>
          <w:szCs w:val="28"/>
        </w:rPr>
        <w:t xml:space="preserve">тренировок    порядка    действий    при    различных    режимах    функционирования звена </w:t>
      </w:r>
      <w:r>
        <w:rPr>
          <w:color w:val="000000"/>
          <w:spacing w:val="6"/>
          <w:sz w:val="28"/>
          <w:szCs w:val="28"/>
        </w:rPr>
        <w:t xml:space="preserve">областной подсистемы РСЧС в рамках работы единой государственной системы </w:t>
      </w:r>
      <w:r>
        <w:rPr>
          <w:color w:val="000000"/>
          <w:spacing w:val="5"/>
          <w:sz w:val="28"/>
          <w:szCs w:val="28"/>
        </w:rPr>
        <w:t xml:space="preserve">предупреждения и ликвидации чрезвычайных ситуации, а также при проведении </w:t>
      </w:r>
      <w:r>
        <w:rPr>
          <w:color w:val="000000"/>
          <w:sz w:val="28"/>
          <w:szCs w:val="28"/>
        </w:rPr>
        <w:t>аварийно-спасательных и других неотложных работ.</w:t>
      </w:r>
    </w:p>
    <w:p w:rsidR="000478BA" w:rsidRDefault="000478BA" w:rsidP="000478BA">
      <w:pPr>
        <w:shd w:val="clear" w:color="auto" w:fill="FFFFFF"/>
        <w:spacing w:before="331" w:line="326" w:lineRule="exact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3.  Организация подготовки населения </w:t>
      </w:r>
      <w:r>
        <w:rPr>
          <w:b/>
          <w:color w:val="000000"/>
          <w:sz w:val="28"/>
          <w:szCs w:val="28"/>
        </w:rPr>
        <w:t>в области гражданской обороны и защиты от чрезвычайных ситуаций</w:t>
      </w:r>
    </w:p>
    <w:p w:rsidR="000478BA" w:rsidRDefault="000478BA" w:rsidP="000478BA">
      <w:pPr>
        <w:shd w:val="clear" w:color="auto" w:fill="FFFFFF"/>
        <w:spacing w:before="317" w:line="326" w:lineRule="exact"/>
        <w:ind w:left="19" w:right="86" w:firstLine="72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3.1.  Обучение населения в области гражданской обороны и защиты от </w:t>
      </w:r>
      <w:r>
        <w:rPr>
          <w:color w:val="000000"/>
          <w:spacing w:val="14"/>
          <w:sz w:val="28"/>
          <w:szCs w:val="28"/>
        </w:rPr>
        <w:t xml:space="preserve">чрезвычайных ситуаций организует и осуществляет в пределах </w:t>
      </w:r>
      <w:r>
        <w:rPr>
          <w:color w:val="000000"/>
          <w:spacing w:val="14"/>
          <w:sz w:val="28"/>
          <w:szCs w:val="28"/>
        </w:rPr>
        <w:lastRenderedPageBreak/>
        <w:t xml:space="preserve">своей </w:t>
      </w:r>
      <w:r>
        <w:rPr>
          <w:color w:val="000000"/>
          <w:spacing w:val="10"/>
          <w:sz w:val="28"/>
          <w:szCs w:val="28"/>
        </w:rPr>
        <w:t>компетенции глава администрации  поселения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>руководители организаций независимо от организационно-правовых форм и форм собственности.</w:t>
      </w:r>
    </w:p>
    <w:p w:rsidR="000478BA" w:rsidRDefault="000478BA" w:rsidP="000478BA">
      <w:pPr>
        <w:shd w:val="clear" w:color="auto" w:fill="FFFFFF"/>
        <w:spacing w:line="326" w:lineRule="exact"/>
        <w:ind w:left="14" w:right="101" w:firstLine="725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3.2. Подготовка населения в области гражданской обороны и защиты </w:t>
      </w:r>
      <w:r>
        <w:rPr>
          <w:color w:val="000000"/>
          <w:spacing w:val="6"/>
          <w:sz w:val="28"/>
          <w:szCs w:val="28"/>
        </w:rPr>
        <w:t xml:space="preserve">от чрезвычайных ситуаций, а также чрезвычайных ситуаций, возникших при ведении военных действий или в результате этих действий, осуществляется в </w:t>
      </w:r>
      <w:r>
        <w:rPr>
          <w:color w:val="000000"/>
          <w:sz w:val="28"/>
          <w:szCs w:val="28"/>
        </w:rPr>
        <w:t>рамках единой системы подготовки населения в области гражданской обороны и защиты от чрезвычайных ситуаций.</w:t>
      </w:r>
    </w:p>
    <w:p w:rsidR="000478BA" w:rsidRDefault="000478BA" w:rsidP="000478BA">
      <w:pPr>
        <w:shd w:val="clear" w:color="auto" w:fill="FFFFFF"/>
        <w:spacing w:line="326" w:lineRule="exact"/>
        <w:ind w:left="5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3.3.  Обучение  населения  осуществляется дифференцированно (по группам) </w:t>
      </w:r>
      <w:r>
        <w:rPr>
          <w:color w:val="000000"/>
          <w:spacing w:val="1"/>
          <w:sz w:val="28"/>
          <w:szCs w:val="28"/>
        </w:rPr>
        <w:t xml:space="preserve">путем привлечения  на подготовку (переподготовку) и  повышение квалификации, </w:t>
      </w:r>
      <w:r>
        <w:rPr>
          <w:color w:val="000000"/>
          <w:spacing w:val="-1"/>
          <w:sz w:val="28"/>
          <w:szCs w:val="28"/>
        </w:rPr>
        <w:t xml:space="preserve">на    плановых    занятиях,    проводимых       по специальным    программам,    путём </w:t>
      </w:r>
      <w:r>
        <w:rPr>
          <w:color w:val="000000"/>
          <w:spacing w:val="4"/>
          <w:sz w:val="28"/>
          <w:szCs w:val="28"/>
        </w:rPr>
        <w:t xml:space="preserve">самостоятельной  подготовки,  а    также участия в учебно-методических сборах и </w:t>
      </w:r>
      <w:r>
        <w:rPr>
          <w:color w:val="000000"/>
          <w:spacing w:val="2"/>
          <w:sz w:val="28"/>
          <w:szCs w:val="28"/>
        </w:rPr>
        <w:t>учениях по гражданской обороне и защите от чрезвычайных ситуаций.</w:t>
      </w:r>
    </w:p>
    <w:p w:rsidR="000478BA" w:rsidRDefault="000478BA" w:rsidP="000478BA">
      <w:pPr>
        <w:shd w:val="clear" w:color="auto" w:fill="FFFFFF"/>
        <w:tabs>
          <w:tab w:val="left" w:pos="2246"/>
          <w:tab w:val="left" w:pos="7848"/>
          <w:tab w:val="left" w:pos="10066"/>
        </w:tabs>
        <w:spacing w:line="326" w:lineRule="exact"/>
        <w:ind w:right="106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 Обучение по вопросам гражданской обороны и защиты от чрезвычайных </w:t>
      </w:r>
      <w:r>
        <w:rPr>
          <w:color w:val="000000"/>
          <w:spacing w:val="2"/>
          <w:sz w:val="28"/>
          <w:szCs w:val="28"/>
        </w:rPr>
        <w:t xml:space="preserve">ситуаций проводится  в образовательных </w:t>
      </w:r>
      <w:r>
        <w:rPr>
          <w:color w:val="000000"/>
          <w:spacing w:val="-3"/>
          <w:sz w:val="28"/>
          <w:szCs w:val="28"/>
        </w:rPr>
        <w:t xml:space="preserve">учреждениях, </w:t>
      </w:r>
      <w:r>
        <w:rPr>
          <w:color w:val="000000"/>
          <w:sz w:val="28"/>
          <w:szCs w:val="28"/>
        </w:rPr>
        <w:t xml:space="preserve">в учреждениях  повышения квалификации, в УМЦ </w:t>
      </w:r>
      <w:r>
        <w:rPr>
          <w:sz w:val="28"/>
          <w:szCs w:val="28"/>
        </w:rPr>
        <w:t>СОГУ «Центр гражданской защиты и пожарной безопасности»</w:t>
      </w:r>
      <w:r>
        <w:rPr>
          <w:color w:val="000000"/>
          <w:sz w:val="28"/>
          <w:szCs w:val="28"/>
        </w:rPr>
        <w:t>, на курсах    гражданской обороны, непосредственно по месту работы и жительства.</w:t>
      </w:r>
    </w:p>
    <w:p w:rsidR="000478BA" w:rsidRDefault="000478BA" w:rsidP="000478BA">
      <w:pPr>
        <w:shd w:val="clear" w:color="auto" w:fill="FFFFFF"/>
        <w:spacing w:before="326" w:line="322" w:lineRule="exact"/>
        <w:ind w:left="1445" w:right="518"/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4.  Формы обучения населения в области гражданской обороны </w:t>
      </w:r>
      <w:r>
        <w:rPr>
          <w:b/>
          <w:color w:val="000000"/>
          <w:spacing w:val="-2"/>
          <w:sz w:val="28"/>
          <w:szCs w:val="28"/>
        </w:rPr>
        <w:t>и защиты от чрезвычайных ситуаций</w:t>
      </w:r>
    </w:p>
    <w:p w:rsidR="000478BA" w:rsidRDefault="000478BA" w:rsidP="000478BA">
      <w:pPr>
        <w:shd w:val="clear" w:color="auto" w:fill="FFFFFF"/>
        <w:spacing w:before="317" w:line="322" w:lineRule="exact"/>
        <w:ind w:left="10" w:firstLine="55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Обучение    населения    в    области    гражданской    обороны    и    защиты    от чрезвычайных ситуаций предусматривает:</w:t>
      </w:r>
    </w:p>
    <w:p w:rsidR="000478BA" w:rsidRDefault="000478BA" w:rsidP="000478BA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26" w:lineRule="exact"/>
        <w:ind w:left="38" w:firstLine="69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Для работающего населения – проведение занятий по месту работы </w:t>
      </w:r>
      <w:r>
        <w:rPr>
          <w:color w:val="000000"/>
          <w:spacing w:val="2"/>
          <w:sz w:val="28"/>
          <w:szCs w:val="28"/>
        </w:rPr>
        <w:t xml:space="preserve">согласно   рекомендуемым   программам   и   самостоятельное   изучение   порядка </w:t>
      </w:r>
      <w:r>
        <w:rPr>
          <w:color w:val="000000"/>
          <w:spacing w:val="7"/>
          <w:sz w:val="28"/>
          <w:szCs w:val="28"/>
        </w:rPr>
        <w:t xml:space="preserve">действий в чрезвычайных ситуациях с последующим закреплением полученных </w:t>
      </w:r>
      <w:r>
        <w:rPr>
          <w:color w:val="000000"/>
          <w:sz w:val="28"/>
          <w:szCs w:val="28"/>
        </w:rPr>
        <w:t>знаний и навыков на учениях и тренировках.</w:t>
      </w:r>
    </w:p>
    <w:p w:rsidR="000478BA" w:rsidRDefault="000478BA" w:rsidP="000478BA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26" w:lineRule="exact"/>
        <w:ind w:left="38" w:firstLine="69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Для  неработающего населения - проведение бесед, лекций, просмотр учебных фильмов, привлечение на учения и тренировки по месту жительства, а </w:t>
      </w:r>
      <w:r>
        <w:rPr>
          <w:color w:val="000000"/>
          <w:spacing w:val="-2"/>
          <w:sz w:val="28"/>
          <w:szCs w:val="28"/>
        </w:rPr>
        <w:t xml:space="preserve">также    самостоятельное    изучение    пособий,    памяток,    листовок    и    буклетов, </w:t>
      </w:r>
      <w:r>
        <w:rPr>
          <w:color w:val="000000"/>
          <w:spacing w:val="7"/>
          <w:sz w:val="28"/>
          <w:szCs w:val="28"/>
        </w:rPr>
        <w:t xml:space="preserve">прослушивание радиопередач и просмотр телепрограмм по вопросам защиты от </w:t>
      </w:r>
      <w:r>
        <w:rPr>
          <w:color w:val="000000"/>
          <w:sz w:val="28"/>
          <w:szCs w:val="28"/>
        </w:rPr>
        <w:t>чрезвычайных ситуаций.</w:t>
      </w:r>
    </w:p>
    <w:p w:rsidR="000478BA" w:rsidRDefault="000478BA" w:rsidP="000478BA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  <w:tab w:val="left" w:pos="2347"/>
          <w:tab w:val="left" w:pos="5506"/>
          <w:tab w:val="left" w:pos="8520"/>
        </w:tabs>
        <w:autoSpaceDE w:val="0"/>
        <w:autoSpaceDN w:val="0"/>
        <w:adjustRightInd w:val="0"/>
        <w:spacing w:line="326" w:lineRule="exact"/>
        <w:ind w:left="5" w:firstLine="66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обучающихся в образовательных учреждениях - проведение занятий в </w:t>
      </w:r>
      <w:r>
        <w:rPr>
          <w:color w:val="000000"/>
          <w:spacing w:val="1"/>
          <w:sz w:val="28"/>
          <w:szCs w:val="28"/>
        </w:rPr>
        <w:t xml:space="preserve">учебное   время   по   соответствующим   программам   в   рамках   курса   «Основы </w:t>
      </w:r>
      <w:r>
        <w:rPr>
          <w:color w:val="000000"/>
          <w:spacing w:val="-2"/>
          <w:sz w:val="28"/>
          <w:szCs w:val="28"/>
        </w:rPr>
        <w:t xml:space="preserve">безопасности  </w:t>
      </w:r>
      <w:r>
        <w:rPr>
          <w:color w:val="000000"/>
          <w:spacing w:val="-3"/>
          <w:sz w:val="28"/>
          <w:szCs w:val="28"/>
        </w:rPr>
        <w:t>жизнедеятельности»</w:t>
      </w:r>
      <w:r>
        <w:rPr>
          <w:color w:val="000000"/>
          <w:spacing w:val="2"/>
          <w:sz w:val="28"/>
          <w:szCs w:val="28"/>
        </w:rPr>
        <w:t xml:space="preserve">,  утверждаемым    Министерством    образования    и    науки  </w:t>
      </w:r>
      <w:r>
        <w:rPr>
          <w:color w:val="000000"/>
          <w:spacing w:val="3"/>
          <w:sz w:val="28"/>
          <w:szCs w:val="28"/>
        </w:rPr>
        <w:t xml:space="preserve">Российской Федерации по согласованию с Министерством Российской Федерации </w:t>
      </w:r>
      <w:r>
        <w:rPr>
          <w:color w:val="000000"/>
          <w:spacing w:val="-1"/>
          <w:sz w:val="28"/>
          <w:szCs w:val="28"/>
        </w:rPr>
        <w:t xml:space="preserve">по    делам    гражданской    обороны,    чрезвычайным    ситуациям    и    ликвидации </w:t>
      </w:r>
      <w:r>
        <w:rPr>
          <w:color w:val="000000"/>
          <w:sz w:val="28"/>
          <w:szCs w:val="28"/>
        </w:rPr>
        <w:t>последствий стихийных бедствий (далее - МЧС России).</w:t>
      </w:r>
    </w:p>
    <w:p w:rsidR="000478BA" w:rsidRDefault="000478BA" w:rsidP="000478BA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6" w:lineRule="exact"/>
        <w:ind w:left="6" w:firstLine="66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председателей комиссий по чрезвычайным ситуациям, руководителей </w:t>
      </w:r>
      <w:r>
        <w:rPr>
          <w:color w:val="000000"/>
          <w:spacing w:val="2"/>
          <w:sz w:val="28"/>
          <w:szCs w:val="28"/>
        </w:rPr>
        <w:t xml:space="preserve">органов   местного   самоуправления   </w:t>
      </w:r>
      <w:r>
        <w:rPr>
          <w:color w:val="000000"/>
          <w:sz w:val="28"/>
          <w:szCs w:val="28"/>
        </w:rPr>
        <w:t xml:space="preserve">сельского поселения и организаций, уполномоченных работников- повышение квалификации не </w:t>
      </w:r>
      <w:r>
        <w:rPr>
          <w:color w:val="000000"/>
          <w:spacing w:val="5"/>
          <w:sz w:val="28"/>
          <w:szCs w:val="28"/>
        </w:rPr>
        <w:lastRenderedPageBreak/>
        <w:t xml:space="preserve">реже одного раза в 5 лет, проведение самостоятельной работы, а также участие в </w:t>
      </w:r>
      <w:r>
        <w:rPr>
          <w:color w:val="000000"/>
          <w:sz w:val="28"/>
          <w:szCs w:val="28"/>
        </w:rPr>
        <w:t>сборах, учениях и тренировках.</w:t>
      </w:r>
    </w:p>
    <w:p w:rsidR="000478BA" w:rsidRDefault="000478BA" w:rsidP="000478BA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6" w:lineRule="exact"/>
        <w:ind w:left="5" w:firstLine="66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лиц, впервые назначенных на должность, связанную с выполнением </w:t>
      </w:r>
      <w:r>
        <w:rPr>
          <w:color w:val="000000"/>
          <w:spacing w:val="1"/>
          <w:sz w:val="28"/>
          <w:szCs w:val="28"/>
        </w:rPr>
        <w:t xml:space="preserve">обязанностей в области гражданской обороны и защиты от чрезвычайных ситуаций, </w:t>
      </w:r>
      <w:r>
        <w:rPr>
          <w:color w:val="000000"/>
          <w:spacing w:val="2"/>
          <w:sz w:val="28"/>
          <w:szCs w:val="28"/>
        </w:rPr>
        <w:t xml:space="preserve">подготовка (переподготовка) или повышение квалификации в течение первого года </w:t>
      </w:r>
      <w:r>
        <w:rPr>
          <w:color w:val="000000"/>
          <w:sz w:val="28"/>
          <w:szCs w:val="28"/>
        </w:rPr>
        <w:t xml:space="preserve">работы является обязательной. Повышение квалификации может осуществляться по </w:t>
      </w:r>
      <w:r>
        <w:rPr>
          <w:color w:val="000000"/>
          <w:spacing w:val="-1"/>
          <w:sz w:val="28"/>
          <w:szCs w:val="28"/>
        </w:rPr>
        <w:t xml:space="preserve">очной    и    очно - заочной    формам    обучения,    в   том   числе    с   использованием </w:t>
      </w:r>
      <w:r>
        <w:rPr>
          <w:color w:val="000000"/>
          <w:spacing w:val="1"/>
          <w:sz w:val="28"/>
          <w:szCs w:val="28"/>
        </w:rPr>
        <w:t>дистанционных образовательных технологий.</w:t>
      </w:r>
    </w:p>
    <w:p w:rsidR="000478BA" w:rsidRDefault="000478BA" w:rsidP="000478BA">
      <w:pPr>
        <w:shd w:val="clear" w:color="auto" w:fill="FFFFFF"/>
        <w:spacing w:before="326" w:line="331" w:lineRule="exact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5.  Подготовка и повышение квалификации должностных лиц в области </w:t>
      </w:r>
      <w:r>
        <w:rPr>
          <w:b/>
          <w:color w:val="000000"/>
          <w:sz w:val="28"/>
          <w:szCs w:val="28"/>
        </w:rPr>
        <w:t>гражданской обороны и защиты от чрезвычайных ситуаций</w:t>
      </w:r>
    </w:p>
    <w:p w:rsidR="000478BA" w:rsidRDefault="000478BA" w:rsidP="000478BA">
      <w:pPr>
        <w:shd w:val="clear" w:color="auto" w:fill="FFFFFF"/>
        <w:spacing w:before="322" w:line="322" w:lineRule="exac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Повышение квалификации   в области гражданской обороны и защиты от чрезвычайных ситуаций проходят:</w:t>
      </w:r>
    </w:p>
    <w:p w:rsidR="000478BA" w:rsidRDefault="000478BA" w:rsidP="000478BA">
      <w:pPr>
        <w:shd w:val="clear" w:color="auto" w:fill="FFFFFF"/>
        <w:spacing w:line="322" w:lineRule="exact"/>
        <w:ind w:right="120" w:firstLine="682"/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5.1. П</w:t>
      </w:r>
      <w:r>
        <w:rPr>
          <w:color w:val="000000"/>
          <w:spacing w:val="2"/>
          <w:sz w:val="28"/>
          <w:szCs w:val="28"/>
        </w:rPr>
        <w:t xml:space="preserve">редседатель комиссии по чрезвычайным ситуациям </w:t>
      </w:r>
      <w:r>
        <w:rPr>
          <w:color w:val="000000"/>
          <w:spacing w:val="7"/>
          <w:sz w:val="28"/>
          <w:szCs w:val="28"/>
        </w:rPr>
        <w:t xml:space="preserve">органа местного самоуправления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pacing w:val="1"/>
          <w:sz w:val="28"/>
          <w:szCs w:val="28"/>
        </w:rPr>
        <w:t xml:space="preserve"> и руководители и председатели комиссий по чрезвычайным ситуациям организаций - в УМЦ   Белгородской области.</w:t>
      </w:r>
    </w:p>
    <w:p w:rsidR="000478BA" w:rsidRDefault="000478BA" w:rsidP="000478BA">
      <w:pPr>
        <w:shd w:val="clear" w:color="auto" w:fill="FFFFFF"/>
        <w:spacing w:line="331" w:lineRule="exact"/>
        <w:ind w:left="14" w:right="14" w:firstLine="7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5.2. Уполномоченные работники - в учебных заведениях МЧС России, учреждениях повышения квалификации федеральных органов исполнительной </w:t>
      </w:r>
      <w:r>
        <w:rPr>
          <w:color w:val="000000"/>
          <w:spacing w:val="-1"/>
          <w:sz w:val="28"/>
          <w:szCs w:val="28"/>
        </w:rPr>
        <w:t xml:space="preserve">власти и организаций (по специализации и подчиненности организаций), в УМЦ </w:t>
      </w:r>
      <w:r>
        <w:rPr>
          <w:sz w:val="28"/>
          <w:szCs w:val="28"/>
        </w:rPr>
        <w:t>Белгородс</w:t>
      </w:r>
      <w:r>
        <w:rPr>
          <w:color w:val="000000"/>
          <w:sz w:val="28"/>
          <w:szCs w:val="28"/>
        </w:rPr>
        <w:t>кой области и на курсах гражданской обороны.</w:t>
      </w:r>
    </w:p>
    <w:p w:rsidR="000478BA" w:rsidRDefault="000478BA" w:rsidP="000478BA">
      <w:pPr>
        <w:shd w:val="clear" w:color="auto" w:fill="FFFFFF"/>
        <w:spacing w:line="326" w:lineRule="exact"/>
        <w:ind w:left="10" w:right="10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5.3. Повышение квалификации преподавателей-организаторов курса «Основы безопасности </w:t>
      </w:r>
      <w:r>
        <w:rPr>
          <w:color w:val="000000"/>
          <w:spacing w:val="-1"/>
          <w:sz w:val="28"/>
          <w:szCs w:val="28"/>
        </w:rPr>
        <w:t xml:space="preserve">жизнедеятельности» по вопросам защиты в чрезвычайных ситуация - в учебных </w:t>
      </w:r>
      <w:r>
        <w:rPr>
          <w:color w:val="000000"/>
          <w:sz w:val="28"/>
          <w:szCs w:val="28"/>
        </w:rPr>
        <w:t xml:space="preserve">заведениях МЧС России, учреждениях повышения квалификации Федерального </w:t>
      </w:r>
      <w:r>
        <w:rPr>
          <w:color w:val="000000"/>
          <w:spacing w:val="-1"/>
          <w:sz w:val="28"/>
          <w:szCs w:val="28"/>
        </w:rPr>
        <w:t xml:space="preserve">агентства по образованию и других федеральных органов исполнительной власти, </w:t>
      </w:r>
      <w:r>
        <w:rPr>
          <w:color w:val="000000"/>
          <w:spacing w:val="1"/>
          <w:sz w:val="28"/>
          <w:szCs w:val="28"/>
        </w:rPr>
        <w:t xml:space="preserve">являющихся учредителями образовательных учреждений, в УМЦ </w:t>
      </w:r>
      <w:r>
        <w:rPr>
          <w:sz w:val="28"/>
          <w:szCs w:val="28"/>
        </w:rPr>
        <w:t>Белгород</w:t>
      </w:r>
      <w:r>
        <w:rPr>
          <w:color w:val="000000"/>
          <w:spacing w:val="-2"/>
          <w:sz w:val="28"/>
          <w:szCs w:val="28"/>
        </w:rPr>
        <w:t>ской области.</w:t>
      </w:r>
    </w:p>
    <w:p w:rsidR="000478BA" w:rsidRDefault="000478BA" w:rsidP="000478BA">
      <w:pPr>
        <w:shd w:val="clear" w:color="auto" w:fill="FFFFFF"/>
        <w:spacing w:before="336" w:line="331" w:lineRule="exact"/>
        <w:ind w:firstLine="293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6. Подготовка населения в области гражданской обороны и    защиты от </w:t>
      </w:r>
      <w:r>
        <w:rPr>
          <w:b/>
          <w:color w:val="000000"/>
          <w:spacing w:val="-1"/>
          <w:sz w:val="28"/>
          <w:szCs w:val="28"/>
        </w:rPr>
        <w:t>чрезвычайных ситуаций по специальным учебным программам</w:t>
      </w:r>
    </w:p>
    <w:p w:rsidR="000478BA" w:rsidRDefault="000478BA" w:rsidP="000478BA">
      <w:pPr>
        <w:shd w:val="clear" w:color="auto" w:fill="FFFFFF"/>
        <w:tabs>
          <w:tab w:val="left" w:pos="1224"/>
        </w:tabs>
        <w:spacing w:before="322" w:line="326" w:lineRule="exact"/>
        <w:ind w:left="14" w:firstLine="70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Подготовку в области гражданской обороны и защиты от чрезвычайных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ситуаций по специальным учебным программам проходят:</w:t>
      </w:r>
    </w:p>
    <w:p w:rsidR="000478BA" w:rsidRDefault="000478BA" w:rsidP="000478BA">
      <w:pPr>
        <w:shd w:val="clear" w:color="auto" w:fill="FFFFFF"/>
        <w:spacing w:line="326" w:lineRule="exact"/>
        <w:ind w:left="10" w:right="1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- учащиеся образовательных учреждений </w:t>
      </w:r>
      <w:r>
        <w:rPr>
          <w:color w:val="000000"/>
          <w:spacing w:val="17"/>
          <w:sz w:val="28"/>
          <w:szCs w:val="28"/>
        </w:rPr>
        <w:t xml:space="preserve">в учебное время по программам курса </w:t>
      </w:r>
      <w:r>
        <w:rPr>
          <w:color w:val="000000"/>
          <w:spacing w:val="1"/>
          <w:sz w:val="28"/>
          <w:szCs w:val="28"/>
        </w:rPr>
        <w:t>«Основы безопасности жизнедеятельности»</w:t>
      </w:r>
      <w:r>
        <w:rPr>
          <w:color w:val="000000"/>
          <w:spacing w:val="-2"/>
          <w:sz w:val="28"/>
          <w:szCs w:val="28"/>
        </w:rPr>
        <w:t>;</w:t>
      </w:r>
    </w:p>
    <w:p w:rsidR="000478BA" w:rsidRDefault="000478BA" w:rsidP="000478BA">
      <w:pPr>
        <w:shd w:val="clear" w:color="auto" w:fill="FFFFFF"/>
        <w:spacing w:line="326" w:lineRule="exact"/>
        <w:ind w:left="10" w:right="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- руководители (начальники) нештатных аварийно-спасательных формирований и личный состав формирований.</w:t>
      </w:r>
    </w:p>
    <w:p w:rsidR="000478BA" w:rsidRDefault="000478BA" w:rsidP="000478BA">
      <w:pPr>
        <w:shd w:val="clear" w:color="auto" w:fill="FFFFFF"/>
        <w:spacing w:line="326" w:lineRule="exact"/>
        <w:ind w:left="14" w:right="14" w:firstLine="696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Личный состав формирований, работники, не входящие в состав </w:t>
      </w:r>
      <w:r>
        <w:rPr>
          <w:color w:val="000000"/>
          <w:spacing w:val="6"/>
          <w:sz w:val="28"/>
          <w:szCs w:val="28"/>
        </w:rPr>
        <w:t>формирований, обучаются без отрыва от производства по месту работы.</w:t>
      </w:r>
    </w:p>
    <w:p w:rsidR="000478BA" w:rsidRDefault="000478BA" w:rsidP="000478BA">
      <w:pPr>
        <w:shd w:val="clear" w:color="auto" w:fill="FFFFFF"/>
        <w:spacing w:line="326" w:lineRule="exact"/>
        <w:ind w:left="5" w:right="10" w:firstLine="71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6.2. Подготовка обучаемых в образовательных </w:t>
      </w:r>
      <w:r>
        <w:rPr>
          <w:color w:val="000000"/>
          <w:sz w:val="28"/>
          <w:szCs w:val="28"/>
        </w:rPr>
        <w:t xml:space="preserve">учреждениях дополнительного образования (повышения квалификации) </w:t>
      </w:r>
      <w:r>
        <w:rPr>
          <w:color w:val="000000"/>
          <w:spacing w:val="-1"/>
          <w:sz w:val="28"/>
          <w:szCs w:val="28"/>
        </w:rPr>
        <w:t xml:space="preserve">проводится по программам, утвержденным Министерством образования и науки </w:t>
      </w:r>
      <w:r>
        <w:rPr>
          <w:color w:val="000000"/>
          <w:sz w:val="28"/>
          <w:szCs w:val="28"/>
        </w:rPr>
        <w:t>Российской Федерации по согласованию с МЧС России.</w:t>
      </w:r>
    </w:p>
    <w:p w:rsidR="000478BA" w:rsidRDefault="000478BA" w:rsidP="000478BA">
      <w:pPr>
        <w:shd w:val="clear" w:color="auto" w:fill="FFFFFF"/>
        <w:tabs>
          <w:tab w:val="left" w:pos="1810"/>
          <w:tab w:val="left" w:pos="6307"/>
        </w:tabs>
        <w:spacing w:line="326" w:lineRule="exact"/>
        <w:ind w:left="1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6.3.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Повышение квалификации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уполномоченных    работников, </w:t>
      </w:r>
      <w:r>
        <w:rPr>
          <w:color w:val="000000"/>
          <w:spacing w:val="4"/>
          <w:sz w:val="28"/>
          <w:szCs w:val="28"/>
        </w:rPr>
        <w:t>преподавателей курса «Основы безопасности жизнедеятельности»</w:t>
      </w:r>
      <w:r>
        <w:rPr>
          <w:color w:val="000000"/>
          <w:spacing w:val="2"/>
          <w:sz w:val="28"/>
          <w:szCs w:val="28"/>
        </w:rPr>
        <w:t xml:space="preserve"> образовательных   учреждений общего и </w:t>
      </w:r>
      <w:r>
        <w:rPr>
          <w:color w:val="000000"/>
          <w:sz w:val="28"/>
          <w:szCs w:val="28"/>
        </w:rPr>
        <w:t>профессионального образования проводится не реже одного раза в 5 лет.</w:t>
      </w:r>
    </w:p>
    <w:p w:rsidR="000478BA" w:rsidRDefault="000478BA" w:rsidP="000478BA">
      <w:pPr>
        <w:shd w:val="clear" w:color="auto" w:fill="FFFFFF"/>
        <w:tabs>
          <w:tab w:val="left" w:pos="1320"/>
        </w:tabs>
        <w:spacing w:line="326" w:lineRule="exact"/>
        <w:ind w:left="5" w:firstLine="71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Для лиц, впервые   назначенных   на  должность,   переподготовка   или повышение   квалификации   в   области   гражданской   обороны   и      защиты      от </w:t>
      </w:r>
      <w:r>
        <w:rPr>
          <w:color w:val="000000"/>
          <w:spacing w:val="4"/>
          <w:sz w:val="28"/>
          <w:szCs w:val="28"/>
        </w:rPr>
        <w:t xml:space="preserve">чрезвычайных ситуаций  в  течение  первого  года работы является обязательной. </w:t>
      </w:r>
      <w:r>
        <w:rPr>
          <w:color w:val="000000"/>
          <w:sz w:val="28"/>
          <w:szCs w:val="28"/>
        </w:rPr>
        <w:t xml:space="preserve">Повышение квалификации может осуществляться по очной и очно -заочной формам </w:t>
      </w:r>
      <w:r>
        <w:rPr>
          <w:color w:val="000000"/>
          <w:spacing w:val="8"/>
          <w:sz w:val="28"/>
          <w:szCs w:val="28"/>
        </w:rPr>
        <w:t xml:space="preserve">обучения, в том числе с использованием дистанционных образовательных </w:t>
      </w:r>
      <w:r>
        <w:rPr>
          <w:color w:val="000000"/>
          <w:spacing w:val="10"/>
          <w:sz w:val="28"/>
          <w:szCs w:val="28"/>
        </w:rPr>
        <w:t xml:space="preserve">технологий. Обучение в образовательных учреждениях дополнительного </w:t>
      </w:r>
      <w:r>
        <w:rPr>
          <w:color w:val="000000"/>
          <w:sz w:val="28"/>
          <w:szCs w:val="28"/>
        </w:rPr>
        <w:t>образования (повышения квалификации) осуществляется по заявкам органов местного самоуправления сельского поселения и организаций.</w:t>
      </w:r>
    </w:p>
    <w:p w:rsidR="000478BA" w:rsidRDefault="000478BA" w:rsidP="000478BA">
      <w:pPr>
        <w:shd w:val="clear" w:color="auto" w:fill="FFFFFF"/>
        <w:spacing w:before="182" w:line="331" w:lineRule="exact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  </w:t>
      </w:r>
      <w:r>
        <w:rPr>
          <w:b/>
          <w:color w:val="000000"/>
          <w:spacing w:val="1"/>
          <w:sz w:val="28"/>
          <w:szCs w:val="28"/>
        </w:rPr>
        <w:t xml:space="preserve">Порядок   финансирования подготовки и обучения населения </w:t>
      </w:r>
      <w:r>
        <w:rPr>
          <w:b/>
          <w:color w:val="000000"/>
          <w:spacing w:val="-1"/>
          <w:sz w:val="28"/>
          <w:szCs w:val="28"/>
        </w:rPr>
        <w:t>в области    гражданской обороны и защиты от чрезвычайных ситуаций</w:t>
      </w:r>
    </w:p>
    <w:p w:rsidR="000478BA" w:rsidRDefault="000478BA" w:rsidP="000478BA">
      <w:pPr>
        <w:shd w:val="clear" w:color="auto" w:fill="FFFFFF"/>
        <w:spacing w:before="182" w:line="331" w:lineRule="exact"/>
        <w:ind w:left="5" w:right="5" w:firstLine="706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7.1.Финансирование обучения населения в области гражданской обороны </w:t>
      </w:r>
      <w:r>
        <w:rPr>
          <w:color w:val="000000"/>
          <w:spacing w:val="15"/>
          <w:sz w:val="28"/>
          <w:szCs w:val="28"/>
        </w:rPr>
        <w:t xml:space="preserve">и защиты от чрезвычайных ситуаций осуществляется за счет средств </w:t>
      </w:r>
      <w:r>
        <w:rPr>
          <w:color w:val="000000"/>
          <w:spacing w:val="14"/>
          <w:sz w:val="28"/>
          <w:szCs w:val="28"/>
        </w:rPr>
        <w:t xml:space="preserve">соответствующих бюджетов, выделяемых на подготовку и проведение </w:t>
      </w:r>
      <w:r>
        <w:rPr>
          <w:color w:val="000000"/>
          <w:spacing w:val="8"/>
          <w:sz w:val="28"/>
          <w:szCs w:val="28"/>
        </w:rPr>
        <w:t xml:space="preserve">мероприятий гражданской обороны и защиты населения и территорий от </w:t>
      </w:r>
      <w:r>
        <w:rPr>
          <w:color w:val="000000"/>
          <w:spacing w:val="-1"/>
          <w:sz w:val="28"/>
          <w:szCs w:val="28"/>
        </w:rPr>
        <w:t>чрезвычайных ситуаций.</w:t>
      </w:r>
    </w:p>
    <w:p w:rsidR="000478BA" w:rsidRDefault="000478BA" w:rsidP="000478BA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line="326" w:lineRule="exact"/>
        <w:ind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Финансирование подготовки председателя комиссии по чрезвычайным  </w:t>
      </w:r>
      <w:r>
        <w:rPr>
          <w:color w:val="000000"/>
          <w:sz w:val="28"/>
          <w:szCs w:val="28"/>
        </w:rPr>
        <w:t xml:space="preserve">ситуациям    органов    местного    самоуправления сельского поселения и председателей комиссий по чрезвычайным ситуациям организаций, </w:t>
      </w:r>
      <w:r>
        <w:rPr>
          <w:color w:val="000000"/>
          <w:spacing w:val="-1"/>
          <w:sz w:val="28"/>
          <w:szCs w:val="28"/>
        </w:rPr>
        <w:t xml:space="preserve"> уполномоченного работника    звена </w:t>
      </w:r>
      <w:r>
        <w:rPr>
          <w:color w:val="000000"/>
          <w:spacing w:val="2"/>
          <w:sz w:val="28"/>
          <w:szCs w:val="28"/>
        </w:rPr>
        <w:t>областной подсистемы РСЧС,</w:t>
      </w:r>
      <w:r>
        <w:rPr>
          <w:color w:val="000000"/>
          <w:sz w:val="28"/>
          <w:szCs w:val="28"/>
        </w:rPr>
        <w:t xml:space="preserve">  подготовки   неработающего   населения, а также </w:t>
      </w:r>
      <w:r>
        <w:rPr>
          <w:color w:val="000000"/>
          <w:spacing w:val="1"/>
          <w:sz w:val="28"/>
          <w:szCs w:val="28"/>
        </w:rPr>
        <w:t xml:space="preserve">проведения   органами   местного   самоуправления  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pacing w:val="1"/>
          <w:sz w:val="28"/>
          <w:szCs w:val="28"/>
        </w:rPr>
        <w:t xml:space="preserve"> учений и тренировок осуществляется за счет средств местного </w:t>
      </w:r>
      <w:r>
        <w:rPr>
          <w:color w:val="000000"/>
          <w:spacing w:val="-4"/>
          <w:sz w:val="28"/>
          <w:szCs w:val="28"/>
        </w:rPr>
        <w:t>бюджета.</w:t>
      </w:r>
    </w:p>
    <w:p w:rsidR="000478BA" w:rsidRDefault="000478BA" w:rsidP="000478BA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26" w:lineRule="exact"/>
        <w:ind w:firstLine="71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Финансирование подготовки работающего населения в области защиты от </w:t>
      </w:r>
      <w:r>
        <w:rPr>
          <w:color w:val="000000"/>
          <w:spacing w:val="2"/>
          <w:sz w:val="28"/>
          <w:szCs w:val="28"/>
        </w:rPr>
        <w:t xml:space="preserve">чрезвычайных   ситуаций,   подготовки   и   аттестации   формирований,   а   также </w:t>
      </w:r>
      <w:r>
        <w:rPr>
          <w:color w:val="000000"/>
          <w:spacing w:val="-1"/>
          <w:sz w:val="28"/>
          <w:szCs w:val="28"/>
        </w:rPr>
        <w:t xml:space="preserve">проведения организациями    учений    и    тренировок    осуществляется    за    счет средств </w:t>
      </w:r>
      <w:r>
        <w:rPr>
          <w:color w:val="000000"/>
          <w:spacing w:val="-2"/>
          <w:sz w:val="28"/>
          <w:szCs w:val="28"/>
        </w:rPr>
        <w:t>организаций.</w:t>
      </w:r>
    </w:p>
    <w:p w:rsidR="000478BA" w:rsidRDefault="000478BA" w:rsidP="000478BA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26" w:lineRule="exact"/>
        <w:ind w:left="715"/>
        <w:jc w:val="both"/>
        <w:rPr>
          <w:color w:val="000000"/>
          <w:spacing w:val="-2"/>
          <w:sz w:val="28"/>
          <w:szCs w:val="28"/>
        </w:rPr>
      </w:pPr>
    </w:p>
    <w:p w:rsidR="000478BA" w:rsidRDefault="000478BA" w:rsidP="000478BA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26" w:lineRule="exact"/>
        <w:ind w:left="715"/>
        <w:jc w:val="both"/>
        <w:rPr>
          <w:color w:val="000000"/>
          <w:spacing w:val="-2"/>
          <w:sz w:val="28"/>
          <w:szCs w:val="28"/>
        </w:rPr>
      </w:pPr>
    </w:p>
    <w:p w:rsidR="00853529" w:rsidRDefault="000478BA">
      <w:bookmarkStart w:id="0" w:name="_GoBack"/>
      <w:bookmarkEnd w:id="0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D8"/>
    <w:rsid w:val="000478BA"/>
    <w:rsid w:val="00216087"/>
    <w:rsid w:val="002928D8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62D6-2259-4138-8C92-B194A1FF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2017-01-17T08:18:00Z</dcterms:created>
  <dcterms:modified xsi:type="dcterms:W3CDTF">2017-01-17T08:18:00Z</dcterms:modified>
</cp:coreProperties>
</file>