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59" w:rsidRDefault="00D97259" w:rsidP="00D97259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D97259" w:rsidRDefault="00D97259" w:rsidP="00D97259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D97259" w:rsidRDefault="00D97259" w:rsidP="00D97259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D97259" w:rsidRDefault="00D97259" w:rsidP="00D97259">
      <w:pPr>
        <w:jc w:val="center"/>
        <w:rPr>
          <w:b/>
        </w:rPr>
      </w:pPr>
    </w:p>
    <w:p w:rsidR="00D97259" w:rsidRDefault="00D97259" w:rsidP="00D97259">
      <w:pPr>
        <w:jc w:val="center"/>
      </w:pPr>
      <w:r>
        <w:rPr>
          <w:noProof/>
        </w:rPr>
        <w:drawing>
          <wp:inline distT="0" distB="0" distL="0" distR="0" wp14:anchorId="4A22B036" wp14:editId="2FCEF670">
            <wp:extent cx="590550" cy="723900"/>
            <wp:effectExtent l="0" t="0" r="0" b="0"/>
            <wp:docPr id="77" name="Рисунок 7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59" w:rsidRDefault="00D97259" w:rsidP="00D9725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97259" w:rsidRDefault="00D97259" w:rsidP="00D97259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D97259" w:rsidRDefault="00D97259" w:rsidP="00D97259">
      <w:pPr>
        <w:jc w:val="center"/>
        <w:rPr>
          <w:b/>
        </w:rPr>
      </w:pPr>
    </w:p>
    <w:p w:rsidR="00D97259" w:rsidRDefault="00D97259" w:rsidP="00D972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97259" w:rsidRDefault="00D97259" w:rsidP="00D97259">
      <w:pPr>
        <w:jc w:val="center"/>
        <w:rPr>
          <w:b/>
        </w:rPr>
      </w:pPr>
      <w:r>
        <w:rPr>
          <w:b/>
        </w:rPr>
        <w:t>село Сухосолотино</w:t>
      </w:r>
    </w:p>
    <w:p w:rsidR="00D97259" w:rsidRDefault="00D97259" w:rsidP="00D97259">
      <w:pPr>
        <w:rPr>
          <w:b/>
        </w:rPr>
      </w:pPr>
    </w:p>
    <w:p w:rsidR="00D97259" w:rsidRPr="00237E8F" w:rsidRDefault="00D97259" w:rsidP="00D97259">
      <w:pPr>
        <w:ind w:firstLine="0"/>
      </w:pPr>
      <w:r w:rsidRPr="00237E8F">
        <w:rPr>
          <w:b/>
        </w:rPr>
        <w:t>16 мая 2016 года</w:t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</w:r>
      <w:r w:rsidRPr="00237E8F">
        <w:rPr>
          <w:b/>
        </w:rPr>
        <w:tab/>
        <w:t xml:space="preserve">       № </w:t>
      </w:r>
      <w:r>
        <w:rPr>
          <w:b/>
        </w:rPr>
        <w:t>10</w:t>
      </w:r>
    </w:p>
    <w:p w:rsidR="00D97259" w:rsidRPr="00D83E40" w:rsidRDefault="00D97259" w:rsidP="00D9725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6"/>
      </w:tblGrid>
      <w:tr w:rsidR="00D97259" w:rsidTr="00DA6F45">
        <w:trPr>
          <w:trHeight w:val="230"/>
        </w:trPr>
        <w:tc>
          <w:tcPr>
            <w:tcW w:w="6116" w:type="dxa"/>
          </w:tcPr>
          <w:p w:rsidR="00D97259" w:rsidRPr="0073483F" w:rsidRDefault="00D97259" w:rsidP="00DA6F45">
            <w:pPr>
              <w:ind w:firstLine="0"/>
              <w:rPr>
                <w:b/>
              </w:rPr>
            </w:pPr>
            <w:r w:rsidRPr="0073483F">
              <w:rPr>
                <w:b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</w:t>
            </w:r>
            <w:r>
              <w:rPr>
                <w:b/>
              </w:rPr>
              <w:t>Сухосолотинского</w:t>
            </w:r>
            <w:r w:rsidRPr="0073483F">
              <w:rPr>
                <w:b/>
              </w:rPr>
              <w:t xml:space="preserve"> сельского поселения и урегулированию конфликта интересов</w:t>
            </w:r>
          </w:p>
        </w:tc>
      </w:tr>
    </w:tbl>
    <w:p w:rsidR="00D97259" w:rsidRPr="00D83E40" w:rsidRDefault="00D97259" w:rsidP="00D97259"/>
    <w:p w:rsidR="00D97259" w:rsidRDefault="00D97259" w:rsidP="00D97259"/>
    <w:p w:rsidR="00D97259" w:rsidRPr="00D83E40" w:rsidRDefault="00D97259" w:rsidP="00D97259">
      <w:r w:rsidRPr="00D83E40">
        <w:t>Руководствуясь Федеральным законом Российской Федерации от 02 марта 2007 № 25-ФЗ «О муниципальной службе в Российской Федерации», Федеральным законом Российской Федерации от 25 декабря 2008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</w:t>
      </w:r>
      <w:r>
        <w:t>есов» администрация Сухосолотинского</w:t>
      </w:r>
      <w:r w:rsidRPr="00D83E40">
        <w:t xml:space="preserve"> сельского поселения </w:t>
      </w:r>
      <w:r w:rsidRPr="0073483F">
        <w:rPr>
          <w:b/>
        </w:rPr>
        <w:t>постановляет</w:t>
      </w:r>
      <w:r w:rsidRPr="00D83E40">
        <w:t>:</w:t>
      </w:r>
    </w:p>
    <w:p w:rsidR="00D97259" w:rsidRPr="00D83E40" w:rsidRDefault="00D97259" w:rsidP="00D97259">
      <w:r w:rsidRPr="00D83E40">
        <w:t xml:space="preserve">1.Утвердить Положение о комиссии по соблюдению требований к служебному поведению муниципальных служащих администрации </w:t>
      </w:r>
      <w:r>
        <w:t xml:space="preserve">Сухосолотинского </w:t>
      </w:r>
      <w:r w:rsidRPr="00D83E40">
        <w:t xml:space="preserve"> сельско</w:t>
      </w:r>
      <w:r>
        <w:t>го</w:t>
      </w:r>
      <w:r w:rsidRPr="00D83E40">
        <w:t xml:space="preserve"> поселени</w:t>
      </w:r>
      <w:r>
        <w:t>я</w:t>
      </w:r>
      <w:r w:rsidRPr="00D83E40">
        <w:t xml:space="preserve"> и урегулированию конфликта интересов (</w:t>
      </w:r>
      <w:r>
        <w:t>П</w:t>
      </w:r>
      <w:r w:rsidRPr="00D83E40">
        <w:t>риложение № 2).</w:t>
      </w:r>
    </w:p>
    <w:p w:rsidR="00D97259" w:rsidRPr="00D83E40" w:rsidRDefault="00D97259" w:rsidP="00D97259">
      <w:r w:rsidRPr="00D83E40">
        <w:t>2. Обнародовать настоящее решение в общедоступных местах и разместить на официальном web-сайте муниципального района «Ивнянский район» Белгородской области www.ivnya-rayon.ru.</w:t>
      </w:r>
    </w:p>
    <w:p w:rsidR="00D97259" w:rsidRPr="00D83E40" w:rsidRDefault="00D97259" w:rsidP="00D97259">
      <w:r w:rsidRPr="00D83E40">
        <w:t>3.Настоящее постановление вступает в силу со дня его официального обнародования.</w:t>
      </w:r>
    </w:p>
    <w:p w:rsidR="00D97259" w:rsidRPr="00D83E40" w:rsidRDefault="00D97259" w:rsidP="00D97259">
      <w:r w:rsidRPr="00D83E40">
        <w:t>4.Контроль за исполнением настоящего постановления оставляю за собой.</w:t>
      </w:r>
    </w:p>
    <w:p w:rsidR="00D97259" w:rsidRPr="0073483F" w:rsidRDefault="00D97259" w:rsidP="00D97259">
      <w:pPr>
        <w:ind w:firstLine="0"/>
        <w:rPr>
          <w:b/>
        </w:rPr>
      </w:pPr>
      <w:r w:rsidRPr="0073483F">
        <w:rPr>
          <w:b/>
        </w:rPr>
        <w:t>Глава администрации</w:t>
      </w:r>
    </w:p>
    <w:p w:rsidR="00D97259" w:rsidRPr="0073483F" w:rsidRDefault="00D97259" w:rsidP="00D97259">
      <w:pPr>
        <w:ind w:firstLine="0"/>
        <w:rPr>
          <w:b/>
        </w:rPr>
      </w:pPr>
      <w:r w:rsidRPr="0073483F">
        <w:rPr>
          <w:b/>
        </w:rPr>
        <w:t xml:space="preserve">Сухосолотинского  сельского поселения                    </w:t>
      </w:r>
      <w:r>
        <w:rPr>
          <w:b/>
        </w:rPr>
        <w:t xml:space="preserve">           </w:t>
      </w:r>
      <w:r w:rsidRPr="0073483F">
        <w:rPr>
          <w:b/>
        </w:rPr>
        <w:t xml:space="preserve">   Н.М. Михайлов</w:t>
      </w:r>
    </w:p>
    <w:p w:rsidR="00D97259" w:rsidRPr="00D83E40" w:rsidRDefault="00D97259" w:rsidP="00D97259">
      <w:pPr>
        <w:jc w:val="right"/>
      </w:pPr>
      <w:r w:rsidRPr="00D83E40">
        <w:t>Утверждено</w:t>
      </w:r>
    </w:p>
    <w:p w:rsidR="00D97259" w:rsidRDefault="00D97259" w:rsidP="00D97259">
      <w:pPr>
        <w:jc w:val="right"/>
      </w:pPr>
      <w:r w:rsidRPr="00D83E40">
        <w:t xml:space="preserve">постановлением администрации </w:t>
      </w:r>
    </w:p>
    <w:p w:rsidR="00D97259" w:rsidRDefault="00D97259" w:rsidP="00D97259">
      <w:pPr>
        <w:jc w:val="right"/>
      </w:pPr>
      <w:r>
        <w:lastRenderedPageBreak/>
        <w:t>Сухосолотинского</w:t>
      </w:r>
      <w:r w:rsidRPr="00D83E40">
        <w:t xml:space="preserve"> сельского </w:t>
      </w:r>
    </w:p>
    <w:p w:rsidR="00D97259" w:rsidRPr="00237E8F" w:rsidRDefault="00D97259" w:rsidP="00D97259">
      <w:pPr>
        <w:jc w:val="right"/>
      </w:pPr>
      <w:r>
        <w:t xml:space="preserve">поселения от </w:t>
      </w:r>
      <w:r w:rsidRPr="00237E8F">
        <w:t>16 мая 2016 г № 1</w:t>
      </w:r>
      <w:r>
        <w:t>0</w:t>
      </w:r>
    </w:p>
    <w:p w:rsidR="00D97259" w:rsidRPr="00D83E40" w:rsidRDefault="00D97259" w:rsidP="00D97259">
      <w:pPr>
        <w:jc w:val="right"/>
      </w:pPr>
    </w:p>
    <w:p w:rsidR="00D97259" w:rsidRDefault="00D97259" w:rsidP="00D97259">
      <w:pPr>
        <w:jc w:val="center"/>
        <w:rPr>
          <w:b/>
        </w:rPr>
      </w:pPr>
      <w:r w:rsidRPr="00D83E40">
        <w:rPr>
          <w:b/>
        </w:rPr>
        <w:t>ПОЛОЖЕНИЕ</w:t>
      </w:r>
    </w:p>
    <w:p w:rsidR="00D97259" w:rsidRDefault="00D97259" w:rsidP="00D97259">
      <w:pPr>
        <w:jc w:val="center"/>
        <w:rPr>
          <w:b/>
        </w:rPr>
      </w:pPr>
      <w:r w:rsidRPr="00D83E40">
        <w:rPr>
          <w:b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b/>
        </w:rPr>
        <w:t>Сухосолотинского</w:t>
      </w:r>
      <w:r w:rsidRPr="00D83E40">
        <w:rPr>
          <w:b/>
        </w:rPr>
        <w:t xml:space="preserve"> сельского поселения</w:t>
      </w:r>
    </w:p>
    <w:p w:rsidR="00D97259" w:rsidRPr="00D83E40" w:rsidRDefault="00D97259" w:rsidP="00D97259">
      <w:pPr>
        <w:jc w:val="center"/>
        <w:rPr>
          <w:b/>
        </w:rPr>
      </w:pPr>
    </w:p>
    <w:p w:rsidR="00D97259" w:rsidRPr="00D83E40" w:rsidRDefault="00D97259" w:rsidP="00D97259">
      <w:r w:rsidRPr="00D83E40">
        <w:t>1. Настоящим Положением определяется порядок формирования и деятельности комиссии по соблюдению требований к служебному поведению муницип</w:t>
      </w:r>
      <w:r>
        <w:t>альных служащих администрации Сухосолотинского</w:t>
      </w:r>
      <w:r w:rsidRPr="00D83E40">
        <w:t xml:space="preserve"> сельского поселения и урегулированию конфликта интересов (далее — комиссия), образуемая в муниципальном органе исполнительной власти в соответствии с Федеральным законом от 25 декабря 2008 года № 273-ФЗ «О противодействии коррупции».</w:t>
      </w:r>
    </w:p>
    <w:p w:rsidR="00D97259" w:rsidRPr="00D83E40" w:rsidRDefault="00D97259" w:rsidP="00D97259">
      <w:r w:rsidRPr="00D83E40"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Правительства Белгородской области, нормативными правовыми актами Ивнянского района, администрации </w:t>
      </w:r>
      <w:r>
        <w:t xml:space="preserve">Сухосолотинского </w:t>
      </w:r>
      <w:r w:rsidRPr="00D83E40">
        <w:t>сельское поселение, настоящим Положением.</w:t>
      </w:r>
    </w:p>
    <w:p w:rsidR="00D97259" w:rsidRPr="00D83E40" w:rsidRDefault="00D97259" w:rsidP="00D97259">
      <w:r w:rsidRPr="00D83E40">
        <w:t>3. Основными задачами комиссии являются:</w:t>
      </w:r>
    </w:p>
    <w:p w:rsidR="00D97259" w:rsidRPr="00D83E40" w:rsidRDefault="00D97259" w:rsidP="00D97259">
      <w:r w:rsidRPr="00D83E40">
        <w:t xml:space="preserve">а) обеспечение соблюдения муниципальными служащими администрации </w:t>
      </w:r>
      <w:r>
        <w:t>Сухосолотинского</w:t>
      </w:r>
      <w:r w:rsidRPr="00D83E40">
        <w:t xml:space="preserve"> сельского поселения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D97259" w:rsidRPr="00D83E40" w:rsidRDefault="00D97259" w:rsidP="00D97259">
      <w:r w:rsidRPr="00D83E40">
        <w:t>б) осуществление в муниципальном органе мер по предупреждению коррупции;</w:t>
      </w:r>
    </w:p>
    <w:p w:rsidR="00D97259" w:rsidRPr="00D83E40" w:rsidRDefault="00D97259" w:rsidP="00D97259">
      <w:r w:rsidRPr="00D83E40">
        <w:t>в) обеспечение условий для добросовестного и эффективного исполнения служебных обязанностей муниципальными служащими;</w:t>
      </w:r>
    </w:p>
    <w:p w:rsidR="00D97259" w:rsidRPr="00D83E40" w:rsidRDefault="00D97259" w:rsidP="00D97259">
      <w:r w:rsidRPr="00D83E40">
        <w:t>г) исключение злоупотреблений со стороны муниципальных служащих на муниципальной службе.</w:t>
      </w:r>
    </w:p>
    <w:p w:rsidR="00D97259" w:rsidRPr="00D83E40" w:rsidRDefault="00D97259" w:rsidP="00D97259">
      <w:r w:rsidRPr="00D83E40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— должности муниципальной службы) в администрации </w:t>
      </w:r>
      <w:r>
        <w:t>Сухосолотинского</w:t>
      </w:r>
      <w:r w:rsidRPr="00D83E40">
        <w:t xml:space="preserve"> сельского поселения.</w:t>
      </w:r>
    </w:p>
    <w:p w:rsidR="00D97259" w:rsidRPr="00D83E40" w:rsidRDefault="00D97259" w:rsidP="00D97259"/>
    <w:p w:rsidR="00D97259" w:rsidRPr="00D83E40" w:rsidRDefault="00D97259" w:rsidP="00D97259">
      <w:r w:rsidRPr="00D83E40">
        <w:t xml:space="preserve">5. Порядок формирования и деятельности комиссии, а также ее состав определяются главой администрации </w:t>
      </w:r>
      <w:r>
        <w:t>Сухосолотинского</w:t>
      </w:r>
      <w:r w:rsidRPr="00D83E40">
        <w:t xml:space="preserve"> сельского поселения в соответствии с настоящим Положением.</w:t>
      </w:r>
    </w:p>
    <w:p w:rsidR="00D97259" w:rsidRPr="00D83E40" w:rsidRDefault="00D97259" w:rsidP="00D97259">
      <w:r w:rsidRPr="00D83E40">
        <w:lastRenderedPageBreak/>
        <w:t>6. Комиссия образуется нормативным право</w:t>
      </w:r>
      <w:r>
        <w:t>вым актом администрации  Сухосолотинского сельского поселения</w:t>
      </w:r>
      <w:r w:rsidRPr="00D83E40">
        <w:t>. Указанным актом утверждаю</w:t>
      </w:r>
      <w:r>
        <w:t>тся состав комиссии и порядок её</w:t>
      </w:r>
      <w:r w:rsidRPr="00D83E40">
        <w:t xml:space="preserve"> работы.</w:t>
      </w:r>
      <w:r>
        <w:t xml:space="preserve"> </w:t>
      </w:r>
      <w:r w:rsidRPr="00D83E40">
        <w:t xml:space="preserve">В состав комиссии входят председатель комиссии, его заместитель, назначаемый главой администрации </w:t>
      </w:r>
      <w:r>
        <w:t>Сухосолотинского</w:t>
      </w:r>
      <w:r w:rsidRPr="00D83E40">
        <w:t xml:space="preserve"> сельского поселения из числа членов комиссии, замещающих должности муницип</w:t>
      </w:r>
      <w:r>
        <w:t xml:space="preserve">альной службы в администрации Сухосолотинского </w:t>
      </w:r>
      <w:r w:rsidRPr="00D83E40"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7259" w:rsidRPr="00D83E40" w:rsidRDefault="00D97259" w:rsidP="00D97259">
      <w:r w:rsidRPr="00D83E40">
        <w:t>7. В состав комиссии входят:</w:t>
      </w:r>
    </w:p>
    <w:p w:rsidR="00D97259" w:rsidRPr="00D83E40" w:rsidRDefault="00D97259" w:rsidP="00D97259">
      <w:r w:rsidRPr="00D83E40">
        <w:t>- заместитель руководителя муниципального органа (председатель комиссии), руководитель подразделения кадровой службы муниципального органа по профилактике коррупционных и иных правонарушений либо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муниципального органа, определяемые его руководителем;</w:t>
      </w:r>
    </w:p>
    <w:p w:rsidR="00D97259" w:rsidRPr="00D83E40" w:rsidRDefault="00D97259" w:rsidP="00D97259">
      <w:r w:rsidRPr="00D83E40">
        <w:t>8. Руководитель муниципального органа может принять решение о включении в состав комиссии:</w:t>
      </w:r>
    </w:p>
    <w:p w:rsidR="00D97259" w:rsidRPr="00D83E40" w:rsidRDefault="00D97259" w:rsidP="00D97259">
      <w:r w:rsidRPr="00D83E40">
        <w:t>а) представителя общественного совета, образованного при муниципальном органе исполнительной власти в соответствии с частью 2 статьи 20 Федерального закона от 4 апреля 2005 года № 32-ФЗ «Об Общественной палате Российской Федерации»;</w:t>
      </w:r>
    </w:p>
    <w:p w:rsidR="00D97259" w:rsidRPr="00D83E40" w:rsidRDefault="00D97259" w:rsidP="00D97259">
      <w:r w:rsidRPr="00D83E40">
        <w:t>б) представителя общественной организации ветеранов, созданной в муниципальном органе;</w:t>
      </w:r>
    </w:p>
    <w:p w:rsidR="00D97259" w:rsidRPr="00D83E40" w:rsidRDefault="00D97259" w:rsidP="00D97259">
      <w:r w:rsidRPr="00D83E40">
        <w:t>в) представителя профсоюзной организации, действующей в установленном порядке в муниципальном органе.</w:t>
      </w:r>
    </w:p>
    <w:p w:rsidR="00D97259" w:rsidRPr="00D83E40" w:rsidRDefault="00D97259" w:rsidP="00D97259">
      <w:r w:rsidRPr="00D83E40">
        <w:t>9.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D97259" w:rsidRPr="00D83E40" w:rsidRDefault="00D97259" w:rsidP="00D97259">
      <w:r w:rsidRPr="00D83E40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97259" w:rsidRPr="00D83E40" w:rsidRDefault="00D97259" w:rsidP="00D97259">
      <w:r w:rsidRPr="00D83E40">
        <w:t>11. В заседаниях комиссии с правом совещательного голоса участвуют:</w:t>
      </w:r>
    </w:p>
    <w:p w:rsidR="00D97259" w:rsidRPr="00D83E40" w:rsidRDefault="00D97259" w:rsidP="00D97259">
      <w:r w:rsidRPr="00D83E40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</w:t>
      </w:r>
      <w:r>
        <w:t xml:space="preserve"> </w:t>
      </w:r>
      <w:r w:rsidRPr="00D83E40"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97259" w:rsidRPr="00D83E40" w:rsidRDefault="00D97259" w:rsidP="00D97259">
      <w:r w:rsidRPr="00D83E40">
        <w:t xml:space="preserve">б) другие муниципальные служащие, замещающие должности муниципальной службы в муниципальном органе; специалисты, которые могут </w:t>
      </w:r>
      <w:r w:rsidRPr="00D83E40">
        <w:lastRenderedPageBreak/>
        <w:t>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97259" w:rsidRPr="00D83E40" w:rsidRDefault="00D97259" w:rsidP="00D97259">
      <w:r w:rsidRPr="00D83E40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D97259" w:rsidRPr="00D83E40" w:rsidRDefault="00D97259" w:rsidP="00D97259">
      <w:r w:rsidRPr="00D83E40">
        <w:t xml:space="preserve">13. При возникновении прямой или косвенной личной заинтересованности члена комиссии, которая может привести к конфликту интересов </w:t>
      </w:r>
      <w:r>
        <w:t>при рассмотрении вопроса, включё</w:t>
      </w:r>
      <w:r w:rsidRPr="00D83E40">
        <w:t>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7259" w:rsidRPr="00D83E40" w:rsidRDefault="00D97259" w:rsidP="00D97259">
      <w:r w:rsidRPr="00D83E40">
        <w:t>14. Основаниями для проведения заседания комиссии являются:</w:t>
      </w:r>
    </w:p>
    <w:p w:rsidR="00D97259" w:rsidRPr="00D83E40" w:rsidRDefault="00D97259" w:rsidP="00D97259">
      <w:r w:rsidRPr="00D83E40">
        <w:t xml:space="preserve">а) представление руководителем муниципального органа в соответствии с пунктом 29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требований </w:t>
      </w:r>
      <w:r>
        <w:t>к служебному поведению, утверждё</w:t>
      </w:r>
      <w:r w:rsidRPr="00D83E40">
        <w:t>нного Указом Президента Российской Федерации от 21 сентября 2009 года № 1065, материалов проверки, свидетельствующих:</w:t>
      </w:r>
    </w:p>
    <w:p w:rsidR="00D97259" w:rsidRPr="00D83E40" w:rsidRDefault="00D97259" w:rsidP="00D97259">
      <w:r w:rsidRPr="00D83E40">
        <w:t>-о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D97259" w:rsidRPr="00D83E40" w:rsidRDefault="00D97259" w:rsidP="00D97259">
      <w:r w:rsidRPr="00D83E40"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97259" w:rsidRPr="00D83E40" w:rsidRDefault="00D97259" w:rsidP="00D97259">
      <w:r w:rsidRPr="00D83E40"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D97259" w:rsidRPr="00D83E40" w:rsidRDefault="00D97259" w:rsidP="00D97259">
      <w:r w:rsidRPr="00D83E40">
        <w:t>-обращение гражданина, замещавшего в муниципальном органе должно</w:t>
      </w:r>
      <w:r>
        <w:t>сть муниципальной службы, включё</w:t>
      </w:r>
      <w:r w:rsidRPr="00D83E40">
        <w:t>нную</w:t>
      </w:r>
      <w:r>
        <w:t xml:space="preserve"> в перечень должностей, утверждё</w:t>
      </w:r>
      <w:r w:rsidRPr="00D83E40">
        <w:t xml:space="preserve">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</w:t>
      </w:r>
      <w:r w:rsidRPr="00D83E40">
        <w:lastRenderedPageBreak/>
        <w:t>увольнения с муниципальной службы;</w:t>
      </w:r>
    </w:p>
    <w:p w:rsidR="00D97259" w:rsidRPr="00D83E40" w:rsidRDefault="00D97259" w:rsidP="00D97259">
      <w:r w:rsidRPr="00D83E40"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97259" w:rsidRPr="00D83E40" w:rsidRDefault="00D97259" w:rsidP="00D97259">
      <w:r w:rsidRPr="00D83E40">
        <w:t>-заявление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97259" w:rsidRPr="00D83E40" w:rsidRDefault="00D97259" w:rsidP="00D97259">
      <w:r w:rsidRPr="00D83E40"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D97259" w:rsidRPr="00D83E40" w:rsidRDefault="00D97259" w:rsidP="00D97259">
      <w:r w:rsidRPr="00D83E40"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97259" w:rsidRPr="00D83E40" w:rsidRDefault="00D97259" w:rsidP="00D97259">
      <w:r w:rsidRPr="00D83E40"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</w:t>
      </w:r>
      <w:r w:rsidRPr="00D83E40">
        <w:lastRenderedPageBreak/>
        <w:t>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97259" w:rsidRPr="00D83E40" w:rsidRDefault="00D97259" w:rsidP="00D97259">
      <w:r w:rsidRPr="00D83E40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7259" w:rsidRPr="00D83E40" w:rsidRDefault="00D97259" w:rsidP="00D97259">
      <w:r w:rsidRPr="00D83E40">
        <w:t>15.1. Обращение, указанное в абзаце втором подпункта «б» пункт</w:t>
      </w:r>
      <w:r>
        <w:t>а 14 настоящего Положения, подаё</w:t>
      </w:r>
      <w:r w:rsidRPr="00D83E40">
        <w:t>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</w:t>
      </w:r>
      <w:r>
        <w:t>рческой организации, характер её</w:t>
      </w:r>
      <w:r w:rsidRPr="00D83E40">
        <w:t xml:space="preserve">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</w:t>
      </w:r>
      <w:r>
        <w:t>у обращения с учё</w:t>
      </w:r>
      <w:r w:rsidRPr="00D83E40">
        <w:t>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97259" w:rsidRPr="00D83E40" w:rsidRDefault="00D97259" w:rsidP="00D97259">
      <w:r w:rsidRPr="00D83E40">
        <w:t>15.2. Обращение, указанное в абзаце втором подпункта «б» пункта 14 настоящего Положения, может быть подано муниципа</w:t>
      </w:r>
      <w:r>
        <w:t>льным служащим, планирующим своё</w:t>
      </w:r>
      <w:r w:rsidRPr="00D83E40">
        <w:t xml:space="preserve"> увольнение с муниципальной службы, и подлежит рассмотрению комиссией в соответствии с настоящим Положе</w:t>
      </w:r>
      <w:r>
        <w:t>нием.</w:t>
      </w:r>
    </w:p>
    <w:p w:rsidR="00D97259" w:rsidRPr="00D83E40" w:rsidRDefault="00D97259" w:rsidP="00D97259">
      <w:r w:rsidRPr="00D83E40">
        <w:t>15.3. Уведомление, указанное в подпункте «г» пункта 14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97259" w:rsidRPr="00D83E40" w:rsidRDefault="00D97259" w:rsidP="00D97259">
      <w:r w:rsidRPr="00D83E40">
        <w:t xml:space="preserve">16. Председатель комиссии при поступлении к нему в порядке, предусмотренном нормативным правовым актом муниципального органа, </w:t>
      </w:r>
      <w:r w:rsidRPr="00D83E40">
        <w:lastRenderedPageBreak/>
        <w:t>информации, содержащей основания для проведения заседания комиссии:</w:t>
      </w:r>
    </w:p>
    <w:p w:rsidR="00D97259" w:rsidRPr="00D83E40" w:rsidRDefault="00D97259" w:rsidP="00D97259">
      <w:r w:rsidRPr="00D83E40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16.1 и 16.2 настоящего Положения.</w:t>
      </w:r>
    </w:p>
    <w:p w:rsidR="00D97259" w:rsidRPr="00D83E40" w:rsidRDefault="00D97259" w:rsidP="00D97259">
      <w:r w:rsidRPr="00D83E40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</w:t>
      </w:r>
      <w:r>
        <w:t>вонарушений, и с результатами её</w:t>
      </w:r>
      <w:r w:rsidRPr="00D83E40">
        <w:t xml:space="preserve"> проверки;</w:t>
      </w:r>
    </w:p>
    <w:p w:rsidR="00D97259" w:rsidRPr="00D83E40" w:rsidRDefault="00D97259" w:rsidP="00D97259">
      <w:r w:rsidRPr="00D83E40"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97259" w:rsidRPr="00D83E40" w:rsidRDefault="00D97259" w:rsidP="00D97259">
      <w:r w:rsidRPr="00D83E40">
        <w:t>16.1.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97259" w:rsidRPr="00D83E40" w:rsidRDefault="00D97259" w:rsidP="00D97259">
      <w:r w:rsidRPr="00D83E40">
        <w:t>16.2. Уведомление, указанное в подпункте «г» пункта 14 настоящего Положения, как правило, рассматривается на очередном (плановом) заседании комиссии.</w:t>
      </w:r>
    </w:p>
    <w:p w:rsidR="00D97259" w:rsidRPr="00D83E40" w:rsidRDefault="00D97259" w:rsidP="00D97259">
      <w:r w:rsidRPr="00D83E40"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</w:t>
      </w:r>
      <w:r>
        <w:t xml:space="preserve"> </w:t>
      </w:r>
      <w:r w:rsidRPr="00D83E40">
        <w:t xml:space="preserve">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</w:t>
      </w:r>
      <w:r w:rsidRPr="00D83E40">
        <w:lastRenderedPageBreak/>
        <w:t>принять решение о рассмотрении данного вопроса в отсутствие указанного гражданина.</w:t>
      </w:r>
    </w:p>
    <w:p w:rsidR="00D97259" w:rsidRPr="00D83E40" w:rsidRDefault="00D97259" w:rsidP="00D97259">
      <w:r w:rsidRPr="00D83E40"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97259" w:rsidRPr="00D83E40" w:rsidRDefault="00D97259" w:rsidP="00D97259">
      <w:r w:rsidRPr="00D83E40">
        <w:t>19. Члены ком</w:t>
      </w:r>
      <w:r>
        <w:t>иссии и лица, участвовавшие в её</w:t>
      </w:r>
      <w:r w:rsidRPr="00D83E40">
        <w:t xml:space="preserve"> заседании, не вправе разглашать сведения, ставшие им известными в ходе работы комиссии.</w:t>
      </w:r>
    </w:p>
    <w:p w:rsidR="00D97259" w:rsidRPr="00D83E40" w:rsidRDefault="00D97259" w:rsidP="00D97259">
      <w:r w:rsidRPr="00D83E40"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</w:t>
      </w:r>
      <w:r>
        <w:t>к служебному поведению, утверждё</w:t>
      </w:r>
      <w:r w:rsidRPr="00D83E40">
        <w:t>нного Указом Президента Российской Федерации от 21 сентября 2009 года № 1065, являются достоверными и полными;</w:t>
      </w:r>
    </w:p>
    <w:p w:rsidR="00D97259" w:rsidRPr="00D83E40" w:rsidRDefault="00D97259" w:rsidP="00D97259">
      <w:r w:rsidRPr="00D83E40"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D97259" w:rsidRPr="00D83E40" w:rsidRDefault="00D97259" w:rsidP="00D97259">
      <w:r w:rsidRPr="00D83E40"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97259" w:rsidRPr="00D83E40" w:rsidRDefault="00D97259" w:rsidP="00D97259">
      <w:r w:rsidRPr="00D83E40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97259" w:rsidRPr="00D83E40" w:rsidRDefault="00D97259" w:rsidP="00D97259">
      <w:r w:rsidRPr="00D83E40"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97259" w:rsidRPr="00D83E40" w:rsidRDefault="00D97259" w:rsidP="00D97259">
      <w:r w:rsidRPr="00D83E40"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97259" w:rsidRPr="00D83E40" w:rsidRDefault="00D97259" w:rsidP="00D97259">
      <w:r w:rsidRPr="00D83E40"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7259" w:rsidRPr="00D83E40" w:rsidRDefault="00D97259" w:rsidP="00D97259">
      <w:r w:rsidRPr="00D83E40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97259" w:rsidRPr="00D83E40" w:rsidRDefault="00D97259" w:rsidP="00D97259">
      <w:r w:rsidRPr="00D83E40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D97259" w:rsidRPr="00D83E40" w:rsidRDefault="00D97259" w:rsidP="00D97259">
      <w:r w:rsidRPr="00D83E40"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>а) признать, что сведения, представленные муниципальным служащим в соответствии с частью 1 статьи 3 Федерального закона «О контроле за</w:t>
      </w:r>
      <w:r>
        <w:t xml:space="preserve"> </w:t>
      </w:r>
    </w:p>
    <w:p w:rsidR="00D97259" w:rsidRPr="00D83E40" w:rsidRDefault="00D97259" w:rsidP="00D97259">
      <w:r w:rsidRPr="00D83E40">
        <w:t>соответствием расходов лиц, замещающих государственные должности, и иных лиц их доходам», являются достоверными и полными;</w:t>
      </w:r>
    </w:p>
    <w:p w:rsidR="00D97259" w:rsidRPr="00D83E40" w:rsidRDefault="00D97259" w:rsidP="00D97259">
      <w:r w:rsidRPr="00D83E40"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97259" w:rsidRPr="00D83E40" w:rsidRDefault="00D97259" w:rsidP="00D97259">
      <w:r w:rsidRPr="00D83E40">
        <w:t>23.2. По итогам рассмотрения во</w:t>
      </w:r>
      <w:r>
        <w:t>проса, указанного в абзаце четвё</w:t>
      </w:r>
      <w:r w:rsidRPr="00D83E40">
        <w:t>ртом подпункта «б» пункта 14 настоящего Положения, комиссия принимает одно из следующих решений:</w:t>
      </w:r>
    </w:p>
    <w:p w:rsidR="00D97259" w:rsidRPr="00D83E40" w:rsidRDefault="00D97259" w:rsidP="00D97259">
      <w:r w:rsidRPr="00D83E40"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D83E40"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97259" w:rsidRPr="00D83E40" w:rsidRDefault="00D97259" w:rsidP="00D97259">
      <w:r w:rsidRPr="00D83E40"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D97259" w:rsidRPr="00D83E40" w:rsidRDefault="00D97259" w:rsidP="00D97259">
      <w:r w:rsidRPr="00D83E40">
        <w:t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 — 23, 23.1, 23.2, 24.1,настоящего Положения. Основания и мотивы принятия такого решения должны быть отражены в протоколе заседания комиссии.</w:t>
      </w:r>
    </w:p>
    <w:p w:rsidR="00D97259" w:rsidRPr="00D83E40" w:rsidRDefault="00D97259" w:rsidP="00D97259">
      <w:r w:rsidRPr="00D83E40"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97259" w:rsidRPr="00D83E40" w:rsidRDefault="00D97259" w:rsidP="00D97259">
      <w:r w:rsidRPr="00D83E40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97259" w:rsidRPr="00D83E40" w:rsidRDefault="00D97259" w:rsidP="00D97259">
      <w:r w:rsidRPr="00D83E40">
        <w:t>б) установить, что замещение им на условиях трудового договора должности в коммерческой или некоммерческой организации и (или)</w:t>
      </w:r>
      <w:r>
        <w:t xml:space="preserve"> </w:t>
      </w:r>
      <w:r w:rsidRPr="00D83E40">
        <w:t>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D97259" w:rsidRPr="00D83E40" w:rsidRDefault="00D97259" w:rsidP="00D97259">
      <w:r w:rsidRPr="00D83E40"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D97259" w:rsidRPr="00D83E40" w:rsidRDefault="00D97259" w:rsidP="00D97259">
      <w:r w:rsidRPr="00D83E40">
        <w:t>26.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D97259" w:rsidRPr="00D83E40" w:rsidRDefault="00D97259" w:rsidP="00D97259">
      <w:r w:rsidRPr="00D83E40"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97259" w:rsidRPr="00D83E40" w:rsidRDefault="00D97259" w:rsidP="00D97259">
      <w:r w:rsidRPr="00D83E40"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D83E40">
        <w:lastRenderedPageBreak/>
        <w:t>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D97259" w:rsidRPr="00D83E40" w:rsidRDefault="00D97259" w:rsidP="00D97259">
      <w:r w:rsidRPr="00D83E40">
        <w:t>29. В протоколе заседания комиссии указываются:</w:t>
      </w:r>
    </w:p>
    <w:p w:rsidR="00D97259" w:rsidRPr="00D83E40" w:rsidRDefault="00D97259" w:rsidP="00D97259">
      <w:r w:rsidRPr="00D83E40">
        <w:t>а) дата заседания комиссии, фамилии, имена, отчества членов комиссии и других лиц, присутствующих на заседании;</w:t>
      </w:r>
    </w:p>
    <w:p w:rsidR="00D97259" w:rsidRPr="00D83E40" w:rsidRDefault="00D97259" w:rsidP="00D97259">
      <w:r w:rsidRPr="00D83E40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97259" w:rsidRPr="00D83E40" w:rsidRDefault="00D97259" w:rsidP="00D97259">
      <w:r w:rsidRPr="00D83E40">
        <w:t>в) предъявляемые к муниципальному служащему претензии, материалы, на которых они основываются;</w:t>
      </w:r>
    </w:p>
    <w:p w:rsidR="00D97259" w:rsidRPr="00D83E40" w:rsidRDefault="00D97259" w:rsidP="00D97259">
      <w:r w:rsidRPr="00D83E40">
        <w:t>г) содержание пояснений муниципального служащего и других лиц по существу предъявляемых претензий;</w:t>
      </w:r>
    </w:p>
    <w:p w:rsidR="00D97259" w:rsidRPr="00D83E40" w:rsidRDefault="00D97259" w:rsidP="00D97259">
      <w:r w:rsidRPr="00D83E40">
        <w:t>д) фамилии, имена, отчества выступивших на заседании лиц и краткое изложение их выступлений;</w:t>
      </w:r>
    </w:p>
    <w:p w:rsidR="00D97259" w:rsidRPr="00D83E40" w:rsidRDefault="00D97259" w:rsidP="00D97259">
      <w:r w:rsidRPr="00D83E40"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D97259" w:rsidRPr="00D83E40" w:rsidRDefault="00D97259" w:rsidP="00D97259">
      <w:r w:rsidRPr="00D83E40">
        <w:t>ж) другие сведения;</w:t>
      </w:r>
    </w:p>
    <w:p w:rsidR="00D97259" w:rsidRPr="00D83E40" w:rsidRDefault="00D97259" w:rsidP="00D97259">
      <w:r w:rsidRPr="00D83E40">
        <w:t>з) результаты голосования;</w:t>
      </w:r>
    </w:p>
    <w:p w:rsidR="00D97259" w:rsidRPr="00D83E40" w:rsidRDefault="00D97259" w:rsidP="00D97259">
      <w:r w:rsidRPr="00D83E40">
        <w:t>и) решение и обоснование его принятия.</w:t>
      </w:r>
    </w:p>
    <w:p w:rsidR="00D97259" w:rsidRPr="00D83E40" w:rsidRDefault="00D97259" w:rsidP="00D97259">
      <w:r w:rsidRPr="00D83E40">
        <w:t>30. Член комиссии, несогласный с е</w:t>
      </w:r>
      <w:r>
        <w:t>ё</w:t>
      </w:r>
      <w:r w:rsidRPr="00D83E40">
        <w:t xml:space="preserve"> решением, вправе </w:t>
      </w:r>
      <w:r>
        <w:t>в письменной форме изложить своё</w:t>
      </w:r>
      <w:r w:rsidRPr="00D83E40">
        <w:t xml:space="preserve">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97259" w:rsidRPr="00D83E40" w:rsidRDefault="00D97259" w:rsidP="00D97259">
      <w:r w:rsidRPr="00D83E40">
        <w:t>31.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– муниципальному служащему, а также по решению комиссии — иным заинтересованным лицам.</w:t>
      </w:r>
    </w:p>
    <w:p w:rsidR="00D97259" w:rsidRPr="00D83E40" w:rsidRDefault="00D97259" w:rsidP="00D97259">
      <w:r w:rsidRPr="00D83E40">
        <w:t>32. Руководитель муниципального органа обязан рассмотреть протокол заседания комиссии и вправе уче</w:t>
      </w:r>
      <w:r>
        <w:t>сть в пределах своей компетенции,</w:t>
      </w:r>
      <w:r w:rsidRPr="00D83E40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D97259" w:rsidRPr="00D83E40" w:rsidRDefault="00D97259" w:rsidP="00D97259">
      <w:r w:rsidRPr="00D83E40">
        <w:t xml:space="preserve">33. В случае установления комиссией признаков дисциплинарного </w:t>
      </w:r>
      <w:r w:rsidRPr="00D83E40">
        <w:lastRenderedPageBreak/>
        <w:t>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97259" w:rsidRPr="00D83E40" w:rsidRDefault="00D97259" w:rsidP="00D97259">
      <w:r w:rsidRPr="00D83E40"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D97259" w:rsidRPr="00D83E40" w:rsidRDefault="00D97259" w:rsidP="00D97259">
      <w:r w:rsidRPr="00D83E40"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D83E40">
        <w:cr/>
      </w:r>
    </w:p>
    <w:p w:rsidR="00D97259" w:rsidRPr="00D83E40" w:rsidRDefault="00D97259" w:rsidP="00D97259">
      <w:r w:rsidRPr="00D83E40">
        <w:t>35.1.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97259" w:rsidRPr="00D83E40" w:rsidRDefault="00D97259" w:rsidP="00D97259">
      <w:r w:rsidRPr="00D83E40">
        <w:t>36. Организационно-техническое и документационное обеспечение деятельности комиссии, а также информирование чл</w:t>
      </w:r>
      <w:r>
        <w:t>енов комиссии о вопросах, включё</w:t>
      </w:r>
      <w:r w:rsidRPr="00D83E40">
        <w:t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 и иных правонарушений.</w:t>
      </w:r>
    </w:p>
    <w:p w:rsidR="00D97259" w:rsidRPr="00D83E40" w:rsidRDefault="00D97259" w:rsidP="00D97259">
      <w:r w:rsidRPr="00D83E40">
        <w:t>37. В случае рассмотрения вопросов, указанных в пункте 14 настоящего Положения, аттестационными комиссиями муниципальных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</w:t>
      </w:r>
      <w:r>
        <w:t>вершеннолетних детей, утверждё</w:t>
      </w:r>
      <w:r w:rsidRPr="00D83E40">
        <w:t>нного Указом Президента Российской Федерации от 18 мая 2009 года № 557 (далее —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руководителя муниципального органа — лица, указанные в пункте 8 настоящего Положения.</w:t>
      </w:r>
    </w:p>
    <w:p w:rsidR="00D97259" w:rsidRPr="00D83E40" w:rsidRDefault="00D97259" w:rsidP="00D97259">
      <w:r w:rsidRPr="00D83E40">
        <w:lastRenderedPageBreak/>
        <w:t>38. В заседаниях аттестационных комиссий при рассмотрении вопросов, указанных в пункте 14 настоящего Положения, участвуют лица, указанные в пункте 11 настоящего Положения.</w:t>
      </w:r>
    </w:p>
    <w:p w:rsidR="00D97259" w:rsidRPr="00D83E40" w:rsidRDefault="00D97259" w:rsidP="00D97259">
      <w:r w:rsidRPr="00D83E40">
        <w:t>39.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D97259" w:rsidRDefault="00D97259" w:rsidP="00D97259">
      <w:r w:rsidRPr="00D83E40">
        <w:t>40. Формирование аттестационных комиссий и их работа осуществляются в порядке, предусмотренном нормативными правовыми актами Российской Федерац</w:t>
      </w:r>
      <w:r>
        <w:t>ии и настоящим Положением, с учё</w:t>
      </w:r>
      <w:r w:rsidRPr="00D83E40">
        <w:t>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</w:t>
      </w:r>
    </w:p>
    <w:p w:rsidR="00D97259" w:rsidRPr="00D83E40" w:rsidRDefault="00D97259" w:rsidP="00D97259"/>
    <w:p w:rsidR="00D97259" w:rsidRPr="00D83E40" w:rsidRDefault="00D97259" w:rsidP="00D97259">
      <w:pPr>
        <w:jc w:val="center"/>
      </w:pPr>
      <w:r w:rsidRPr="00D83E40">
        <w:t>_________________________________________________</w:t>
      </w:r>
    </w:p>
    <w:p w:rsidR="00853529" w:rsidRPr="00D97259" w:rsidRDefault="00C72522" w:rsidP="00D97259">
      <w:bookmarkStart w:id="0" w:name="_GoBack"/>
      <w:bookmarkEnd w:id="0"/>
    </w:p>
    <w:sectPr w:rsidR="00853529" w:rsidRPr="00D97259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22" w:rsidRDefault="00C72522">
      <w:r>
        <w:separator/>
      </w:r>
    </w:p>
  </w:endnote>
  <w:endnote w:type="continuationSeparator" w:id="0">
    <w:p w:rsidR="00C72522" w:rsidRDefault="00C7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22" w:rsidRDefault="00C72522">
      <w:r>
        <w:separator/>
      </w:r>
    </w:p>
  </w:footnote>
  <w:footnote w:type="continuationSeparator" w:id="0">
    <w:p w:rsidR="00C72522" w:rsidRDefault="00C7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C725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9900B1"/>
    <w:multiLevelType w:val="hybridMultilevel"/>
    <w:tmpl w:val="5282D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03F0"/>
    <w:multiLevelType w:val="multilevel"/>
    <w:tmpl w:val="7B7E2E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3C25C42"/>
    <w:multiLevelType w:val="hybridMultilevel"/>
    <w:tmpl w:val="A34AF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F4ADC"/>
    <w:multiLevelType w:val="hybridMultilevel"/>
    <w:tmpl w:val="46FA7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E5D85"/>
    <w:multiLevelType w:val="multilevel"/>
    <w:tmpl w:val="FBD4A2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6F26CBF"/>
    <w:multiLevelType w:val="singleLevel"/>
    <w:tmpl w:val="566CDA9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5534D9"/>
    <w:multiLevelType w:val="hybridMultilevel"/>
    <w:tmpl w:val="8B9C7360"/>
    <w:lvl w:ilvl="0" w:tplc="9E26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42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871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2A2C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3EC6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BC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08F0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6F20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927E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AC81893"/>
    <w:multiLevelType w:val="hybridMultilevel"/>
    <w:tmpl w:val="2ABA6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7203FD"/>
    <w:multiLevelType w:val="multilevel"/>
    <w:tmpl w:val="7DB27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A51065"/>
    <w:multiLevelType w:val="hybridMultilevel"/>
    <w:tmpl w:val="7E4CC8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7F500AD"/>
    <w:multiLevelType w:val="multilevel"/>
    <w:tmpl w:val="18EA0E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F5A15FD"/>
    <w:multiLevelType w:val="hybridMultilevel"/>
    <w:tmpl w:val="DA3CD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15" w15:restartNumberingAfterBreak="0">
    <w:nsid w:val="78C26EFD"/>
    <w:multiLevelType w:val="hybridMultilevel"/>
    <w:tmpl w:val="84E4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1"/>
  </w:num>
  <w:num w:numId="9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65AB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4909BC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35223"/>
    <w:rsid w:val="00653383"/>
    <w:rsid w:val="006E5E6D"/>
    <w:rsid w:val="006F00F5"/>
    <w:rsid w:val="00756EFB"/>
    <w:rsid w:val="00762164"/>
    <w:rsid w:val="007674DD"/>
    <w:rsid w:val="007C6377"/>
    <w:rsid w:val="007F60AA"/>
    <w:rsid w:val="00864B09"/>
    <w:rsid w:val="008A0E99"/>
    <w:rsid w:val="008F28E3"/>
    <w:rsid w:val="0093051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40E01"/>
    <w:rsid w:val="00B602EB"/>
    <w:rsid w:val="00B86865"/>
    <w:rsid w:val="00B90E23"/>
    <w:rsid w:val="00BB287B"/>
    <w:rsid w:val="00BF6BAF"/>
    <w:rsid w:val="00C066D9"/>
    <w:rsid w:val="00C2300E"/>
    <w:rsid w:val="00C5055F"/>
    <w:rsid w:val="00C67B90"/>
    <w:rsid w:val="00C72522"/>
    <w:rsid w:val="00C87301"/>
    <w:rsid w:val="00CC134A"/>
    <w:rsid w:val="00CE63D2"/>
    <w:rsid w:val="00D47993"/>
    <w:rsid w:val="00D50D3E"/>
    <w:rsid w:val="00D60CCF"/>
    <w:rsid w:val="00D824FA"/>
    <w:rsid w:val="00D97259"/>
    <w:rsid w:val="00DA0044"/>
    <w:rsid w:val="00DA18E6"/>
    <w:rsid w:val="00DA5957"/>
    <w:rsid w:val="00DC2A7C"/>
    <w:rsid w:val="00E0793F"/>
    <w:rsid w:val="00E108D8"/>
    <w:rsid w:val="00E267A6"/>
    <w:rsid w:val="00E4237F"/>
    <w:rsid w:val="00E730C1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4938</Words>
  <Characters>28152</Characters>
  <Application>Microsoft Office Word</Application>
  <DocSecurity>0</DocSecurity>
  <Lines>234</Lines>
  <Paragraphs>66</Paragraphs>
  <ScaleCrop>false</ScaleCrop>
  <Company/>
  <LinksUpToDate>false</LinksUpToDate>
  <CharactersWithSpaces>33024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60</cp:revision>
  <dcterms:created xsi:type="dcterms:W3CDTF">2017-04-13T12:05:00Z</dcterms:created>
  <dcterms:modified xsi:type="dcterms:W3CDTF">2017-04-18T08:54:00Z</dcterms:modified>
</cp:coreProperties>
</file>