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69" w:rsidRPr="00FE7F59" w:rsidRDefault="003D0669" w:rsidP="003D0669">
      <w:pPr>
        <w:jc w:val="center"/>
        <w:rPr>
          <w:b/>
        </w:rPr>
      </w:pPr>
      <w:r w:rsidRPr="00FE7F59">
        <w:rPr>
          <w:b/>
        </w:rPr>
        <w:t>РОССИЙСКАЯ ФЕДЕРАЦИЯ</w:t>
      </w:r>
    </w:p>
    <w:p w:rsidR="003D0669" w:rsidRPr="00FE7F59" w:rsidRDefault="003D0669" w:rsidP="003D0669">
      <w:pPr>
        <w:jc w:val="center"/>
        <w:rPr>
          <w:b/>
        </w:rPr>
      </w:pPr>
      <w:r w:rsidRPr="00FE7F59">
        <w:rPr>
          <w:b/>
        </w:rPr>
        <w:t>БЕЛГОРОДСКАЯ ОБЛАСТЬ</w:t>
      </w:r>
    </w:p>
    <w:p w:rsidR="003D0669" w:rsidRPr="00FE7F59" w:rsidRDefault="003D0669" w:rsidP="003D0669">
      <w:pPr>
        <w:jc w:val="center"/>
        <w:rPr>
          <w:b/>
        </w:rPr>
      </w:pPr>
      <w:r w:rsidRPr="00FE7F59">
        <w:rPr>
          <w:b/>
        </w:rPr>
        <w:t>МУНИЦИПАЛЬНЫЙ РАЙОН «ИВНЯНСКИЙ РАЙОН»</w:t>
      </w:r>
    </w:p>
    <w:p w:rsidR="003D0669" w:rsidRDefault="003D0669" w:rsidP="003D06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B3AFCF" wp14:editId="416C5677">
            <wp:extent cx="714375" cy="857250"/>
            <wp:effectExtent l="0" t="0" r="9525" b="0"/>
            <wp:docPr id="4" name="Рисунок 4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F59">
        <w:rPr>
          <w:b/>
        </w:rPr>
        <w:br/>
      </w:r>
    </w:p>
    <w:p w:rsidR="003D0669" w:rsidRDefault="003D0669" w:rsidP="003D0669">
      <w:pPr>
        <w:jc w:val="center"/>
        <w:rPr>
          <w:b/>
        </w:rPr>
      </w:pPr>
      <w:r w:rsidRPr="00FE7F59">
        <w:rPr>
          <w:b/>
        </w:rPr>
        <w:t xml:space="preserve">АДМИНИСТРАЦИЯ </w:t>
      </w:r>
    </w:p>
    <w:p w:rsidR="003D0669" w:rsidRPr="00FE7F59" w:rsidRDefault="003D0669" w:rsidP="003D0669">
      <w:pPr>
        <w:jc w:val="center"/>
        <w:rPr>
          <w:b/>
        </w:rPr>
      </w:pPr>
      <w:r w:rsidRPr="00FE7F59">
        <w:rPr>
          <w:b/>
        </w:rPr>
        <w:t>СУХОСОЛОТИНСКОГО СЕЛЬСКОГО ПОСЕЛЕНИЯ</w:t>
      </w:r>
    </w:p>
    <w:p w:rsidR="003D0669" w:rsidRPr="00FE7F59" w:rsidRDefault="003D0669" w:rsidP="003D0669">
      <w:pPr>
        <w:jc w:val="center"/>
        <w:rPr>
          <w:b/>
          <w:sz w:val="32"/>
          <w:szCs w:val="32"/>
        </w:rPr>
      </w:pPr>
      <w:r w:rsidRPr="00FE7F59">
        <w:rPr>
          <w:b/>
          <w:sz w:val="32"/>
          <w:szCs w:val="32"/>
        </w:rPr>
        <w:t>ПОСТАНОВЛЕНИЕ</w:t>
      </w:r>
    </w:p>
    <w:p w:rsidR="003D0669" w:rsidRPr="00FE7F59" w:rsidRDefault="003D0669" w:rsidP="003D0669">
      <w:pPr>
        <w:jc w:val="center"/>
        <w:rPr>
          <w:b/>
        </w:rPr>
      </w:pPr>
      <w:r>
        <w:rPr>
          <w:b/>
        </w:rPr>
        <w:t>с.</w:t>
      </w:r>
      <w:r w:rsidRPr="00FE7F59">
        <w:rPr>
          <w:b/>
        </w:rPr>
        <w:t>Сухосолотино</w:t>
      </w:r>
    </w:p>
    <w:p w:rsidR="003D0669" w:rsidRDefault="003D0669" w:rsidP="003D0669">
      <w:pPr>
        <w:rPr>
          <w:b/>
        </w:rPr>
      </w:pPr>
    </w:p>
    <w:p w:rsidR="003D0669" w:rsidRPr="00F14D9A" w:rsidRDefault="003D0669" w:rsidP="003D0669">
      <w:r w:rsidRPr="00F14D9A">
        <w:t xml:space="preserve"> </w:t>
      </w:r>
      <w:r>
        <w:t xml:space="preserve">16 февраля </w:t>
      </w:r>
      <w:smartTag w:uri="urn:schemas-microsoft-com:office:smarttags" w:element="metricconverter">
        <w:smartTagPr>
          <w:attr w:name="ProductID" w:val="2015 г"/>
        </w:smartTagPr>
        <w:r w:rsidRPr="00F14D9A">
          <w:t>2015 г</w:t>
        </w:r>
      </w:smartTag>
      <w:r w:rsidRPr="00F14D9A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F14D9A">
        <w:t>№</w:t>
      </w:r>
      <w:r>
        <w:t>4</w:t>
      </w:r>
    </w:p>
    <w:p w:rsidR="003D0669" w:rsidRDefault="003D0669" w:rsidP="003D0669"/>
    <w:p w:rsidR="003D0669" w:rsidRDefault="003D0669" w:rsidP="003D0669">
      <w:pPr>
        <w:ind w:firstLine="0"/>
        <w:rPr>
          <w:b/>
        </w:rPr>
      </w:pPr>
      <w:r>
        <w:rPr>
          <w:b/>
        </w:rPr>
        <w:t xml:space="preserve">О      внесении      изменений     в </w:t>
      </w:r>
    </w:p>
    <w:p w:rsidR="003D0669" w:rsidRDefault="003D0669" w:rsidP="003D0669">
      <w:pPr>
        <w:ind w:firstLine="0"/>
        <w:rPr>
          <w:b/>
        </w:rPr>
      </w:pPr>
      <w:r>
        <w:rPr>
          <w:b/>
        </w:rPr>
        <w:t xml:space="preserve">положение    о         контрактном </w:t>
      </w:r>
    </w:p>
    <w:p w:rsidR="003D0669" w:rsidRDefault="003D0669" w:rsidP="003D0669">
      <w:pPr>
        <w:ind w:firstLine="0"/>
        <w:rPr>
          <w:b/>
        </w:rPr>
      </w:pPr>
      <w:proofErr w:type="gramStart"/>
      <w:r>
        <w:rPr>
          <w:b/>
        </w:rPr>
        <w:t xml:space="preserve">управляющем,   </w:t>
      </w:r>
      <w:proofErr w:type="gramEnd"/>
      <w:r>
        <w:rPr>
          <w:b/>
        </w:rPr>
        <w:t xml:space="preserve">    утвержденное</w:t>
      </w:r>
    </w:p>
    <w:p w:rsidR="003D0669" w:rsidRDefault="003D0669" w:rsidP="003D0669">
      <w:pPr>
        <w:ind w:firstLine="0"/>
        <w:rPr>
          <w:b/>
        </w:rPr>
      </w:pPr>
      <w:r>
        <w:rPr>
          <w:b/>
        </w:rPr>
        <w:t>постановлением администрации</w:t>
      </w:r>
    </w:p>
    <w:p w:rsidR="003D0669" w:rsidRDefault="003D0669" w:rsidP="003D0669">
      <w:pPr>
        <w:ind w:firstLine="0"/>
        <w:rPr>
          <w:b/>
        </w:rPr>
      </w:pPr>
      <w:r>
        <w:rPr>
          <w:b/>
        </w:rPr>
        <w:t xml:space="preserve">Сухосолотинского        сельского </w:t>
      </w:r>
    </w:p>
    <w:p w:rsidR="003D0669" w:rsidRDefault="003D0669" w:rsidP="003D0669">
      <w:pPr>
        <w:ind w:firstLine="0"/>
        <w:rPr>
          <w:b/>
        </w:rPr>
      </w:pPr>
      <w:r>
        <w:rPr>
          <w:b/>
        </w:rPr>
        <w:t xml:space="preserve">поселения   от   17.09.2014    </w:t>
      </w:r>
      <w:proofErr w:type="gramStart"/>
      <w:r>
        <w:rPr>
          <w:b/>
        </w:rPr>
        <w:t>№  9</w:t>
      </w:r>
      <w:proofErr w:type="gramEnd"/>
    </w:p>
    <w:p w:rsidR="003D0669" w:rsidRDefault="003D0669" w:rsidP="003D0669">
      <w:pPr>
        <w:rPr>
          <w:b/>
        </w:rPr>
      </w:pPr>
    </w:p>
    <w:p w:rsidR="003D0669" w:rsidRDefault="003D0669" w:rsidP="003D0669">
      <w:pPr>
        <w:ind w:firstLine="708"/>
      </w:pPr>
    </w:p>
    <w:p w:rsidR="003D0669" w:rsidRDefault="003D0669" w:rsidP="003D0669">
      <w:pPr>
        <w:ind w:firstLine="708"/>
        <w:rPr>
          <w:b/>
        </w:rPr>
      </w:pPr>
      <w:r w:rsidRPr="00F23681">
        <w:t>В соответствии с требованиями Приказа Мин</w:t>
      </w:r>
      <w:r>
        <w:t xml:space="preserve">истерства экономического </w:t>
      </w:r>
      <w:r w:rsidRPr="00F23681">
        <w:t>развития Росси</w:t>
      </w:r>
      <w:r>
        <w:t>йской Федерации</w:t>
      </w:r>
      <w:r w:rsidRPr="00F23681">
        <w:t xml:space="preserve"> от 26</w:t>
      </w:r>
      <w:r>
        <w:t xml:space="preserve"> мая </w:t>
      </w:r>
      <w:r w:rsidRPr="00F23681">
        <w:t xml:space="preserve">2014 </w:t>
      </w:r>
      <w:r>
        <w:t xml:space="preserve">года </w:t>
      </w:r>
      <w:r w:rsidRPr="00F23681">
        <w:t>№</w:t>
      </w:r>
      <w:r>
        <w:t xml:space="preserve"> </w:t>
      </w:r>
      <w:r w:rsidRPr="00F23681">
        <w:t xml:space="preserve">294 «О внесении изменений в Типовое положение (регламент) о контрактной службе, утвержденное </w:t>
      </w:r>
      <w:r>
        <w:t xml:space="preserve">Приказом </w:t>
      </w:r>
      <w:r w:rsidRPr="00F23681">
        <w:t>Министерств</w:t>
      </w:r>
      <w:r>
        <w:t>а</w:t>
      </w:r>
      <w:r w:rsidRPr="00F23681">
        <w:t xml:space="preserve"> экономического развития Российской Федерации от 29 октября 2013 года №</w:t>
      </w:r>
      <w:r>
        <w:t xml:space="preserve"> 631», Федеральным законом от 04.06.2014  №140-ФЗ «О внесении изменений в Федеральный закон от 05.04.2013 №44-ФЗ  «О контрактной системе в сфере закупок товаров, работ, услуг для обеспечения государственных и муниципальных нужд»,</w:t>
      </w:r>
      <w:r w:rsidRPr="00F23681">
        <w:t xml:space="preserve"> протестом прокурора Ивнянского района от 28.01.2015 г №2-2-2015  и в целях приведения нормативно-правовых актов администрации </w:t>
      </w:r>
      <w:r>
        <w:t xml:space="preserve">Сухосолотинского </w:t>
      </w:r>
      <w:r w:rsidRPr="00F23681">
        <w:t xml:space="preserve">сельского поселения в соответствие с действующим законодательством, </w:t>
      </w:r>
      <w:r w:rsidRPr="00FE7F59">
        <w:rPr>
          <w:b/>
        </w:rPr>
        <w:t>постановля</w:t>
      </w:r>
      <w:r>
        <w:rPr>
          <w:b/>
        </w:rPr>
        <w:t>ю:</w:t>
      </w:r>
    </w:p>
    <w:p w:rsidR="003D0669" w:rsidRPr="00F41117" w:rsidRDefault="003D0669" w:rsidP="003D0669">
      <w:pPr>
        <w:ind w:firstLine="708"/>
      </w:pPr>
      <w:r w:rsidRPr="00F82D82">
        <w:t xml:space="preserve">1. </w:t>
      </w:r>
      <w:r>
        <w:t>Внести в положение о контрактном управляющем, утвержденное постановлением администрации Сухосолотинского сельского поселения от 17.09.2014 № 9 «О назначении должностного лица, ответственного за осуществление закупок (контрактного управляющего)» следующие изменения:</w:t>
      </w:r>
    </w:p>
    <w:p w:rsidR="003D0669" w:rsidRDefault="003D0669" w:rsidP="003D0669">
      <w:pPr>
        <w:ind w:firstLine="708"/>
      </w:pPr>
      <w:r>
        <w:t>1) в пункте 1 раздела 2:</w:t>
      </w:r>
    </w:p>
    <w:p w:rsidR="003D0669" w:rsidRDefault="003D0669" w:rsidP="003D0669">
      <w:pPr>
        <w:ind w:firstLine="708"/>
      </w:pPr>
      <w:r>
        <w:t>а) в подпункте 2:</w:t>
      </w:r>
    </w:p>
    <w:p w:rsidR="003D0669" w:rsidRDefault="003D0669" w:rsidP="003D0669">
      <w:pPr>
        <w:ind w:firstLine="708"/>
      </w:pPr>
      <w:r>
        <w:t>в подпункте «б» слово «цены» заменить словами «закупки начальную (максимальную)», слова «конкурсной документации, документации об аукционе» заменить словами «документации о закупке»;</w:t>
      </w:r>
    </w:p>
    <w:p w:rsidR="003D0669" w:rsidRDefault="003D0669" w:rsidP="003D0669">
      <w:bookmarkStart w:id="0" w:name="_GoBack"/>
      <w:bookmarkEnd w:id="0"/>
      <w:r>
        <w:t xml:space="preserve">         в подпункте «в» слово «цены» заменить словами «закупки начальную (максимальную)»;</w:t>
      </w:r>
    </w:p>
    <w:p w:rsidR="003D0669" w:rsidRDefault="003D0669" w:rsidP="003D0669">
      <w:pPr>
        <w:ind w:firstLine="708"/>
      </w:pPr>
      <w:r>
        <w:t xml:space="preserve">абзац седьмой пункта «ж» дополнить словами «, если указанное </w:t>
      </w:r>
      <w:r>
        <w:lastRenderedPageBreak/>
        <w:t>требование установлено в документации о закупке»;</w:t>
      </w:r>
    </w:p>
    <w:p w:rsidR="003D0669" w:rsidRDefault="003D0669" w:rsidP="003D0669">
      <w:pPr>
        <w:ind w:firstLine="708"/>
      </w:pPr>
      <w:r>
        <w:t>в подпункте «х» слова «пунктом 25» заменить словами «пунктами 24 и 25»;</w:t>
      </w:r>
    </w:p>
    <w:p w:rsidR="003D0669" w:rsidRDefault="003D0669" w:rsidP="003D0669">
      <w:pPr>
        <w:ind w:firstLine="708"/>
      </w:pPr>
      <w:r>
        <w:t xml:space="preserve">б) подпункт 3 </w:t>
      </w:r>
      <w:proofErr w:type="gramStart"/>
      <w:r>
        <w:t>дополнить  подпунктом</w:t>
      </w:r>
      <w:proofErr w:type="gramEnd"/>
      <w:r>
        <w:t xml:space="preserve"> «к» следующего содержания: «организует включение в реестр контрактов, заключенных заказчиками, информации о контрактах, заключенных заказчиками»;</w:t>
      </w:r>
    </w:p>
    <w:p w:rsidR="003D0669" w:rsidRDefault="003D0669" w:rsidP="003D0669">
      <w:pPr>
        <w:ind w:firstLine="708"/>
      </w:pPr>
      <w:r>
        <w:t xml:space="preserve">3) в подпункте </w:t>
      </w:r>
      <w:proofErr w:type="gramStart"/>
      <w:r>
        <w:t>5  пункта</w:t>
      </w:r>
      <w:proofErr w:type="gramEnd"/>
      <w:r>
        <w:t xml:space="preserve"> 2 раздела 2 слова «, в том числе типовых контрактов Заказчика, типовых условий контрактов» исключить.</w:t>
      </w:r>
    </w:p>
    <w:p w:rsidR="003D0669" w:rsidRDefault="003D0669" w:rsidP="003D0669">
      <w:pPr>
        <w:ind w:firstLine="708"/>
      </w:pPr>
      <w:r>
        <w:t>2</w:t>
      </w:r>
      <w:r w:rsidRPr="00FE7F59">
        <w:t>. Контроль за исполнением настоящего постановления оставляю за собой.</w:t>
      </w:r>
    </w:p>
    <w:p w:rsidR="003D0669" w:rsidRDefault="003D0669" w:rsidP="003D0669">
      <w:r>
        <w:t>3</w:t>
      </w:r>
      <w:r w:rsidRPr="00FE7F59">
        <w:t>. Постановление вступает в силу со дня его подписания.</w:t>
      </w:r>
    </w:p>
    <w:p w:rsidR="003D0669" w:rsidRPr="00FE7F59" w:rsidRDefault="003D0669" w:rsidP="003D0669"/>
    <w:p w:rsidR="003D0669" w:rsidRPr="00FE7F59" w:rsidRDefault="003D0669" w:rsidP="003D0669"/>
    <w:p w:rsidR="003D0669" w:rsidRPr="00FE7F59" w:rsidRDefault="003D0669" w:rsidP="003D0669">
      <w:pPr>
        <w:rPr>
          <w:b/>
        </w:rPr>
      </w:pPr>
      <w:r w:rsidRPr="00FE7F59">
        <w:rPr>
          <w:b/>
        </w:rPr>
        <w:t>Глава администрации </w:t>
      </w:r>
    </w:p>
    <w:p w:rsidR="003D0669" w:rsidRDefault="003D0669" w:rsidP="003D0669">
      <w:pPr>
        <w:rPr>
          <w:b/>
        </w:rPr>
      </w:pPr>
      <w:r w:rsidRPr="00FE7F59">
        <w:rPr>
          <w:b/>
        </w:rPr>
        <w:t>Сухосолотинского сельского поселения</w:t>
      </w:r>
      <w:r>
        <w:rPr>
          <w:b/>
        </w:rPr>
        <w:t xml:space="preserve">                         </w:t>
      </w:r>
      <w:r w:rsidRPr="00FE7F59">
        <w:rPr>
          <w:b/>
        </w:rPr>
        <w:t>Н.М. Михайлов</w:t>
      </w:r>
    </w:p>
    <w:p w:rsidR="003D0669" w:rsidRDefault="003D0669" w:rsidP="003D0669"/>
    <w:p w:rsidR="003D0669" w:rsidRDefault="003D0669" w:rsidP="003D0669">
      <w:pPr>
        <w:jc w:val="center"/>
        <w:rPr>
          <w:b/>
        </w:rPr>
      </w:pPr>
    </w:p>
    <w:p w:rsidR="003D0669" w:rsidRDefault="003D0669" w:rsidP="003D0669">
      <w:pPr>
        <w:jc w:val="center"/>
        <w:rPr>
          <w:b/>
        </w:rPr>
      </w:pPr>
    </w:p>
    <w:p w:rsidR="004866CB" w:rsidRDefault="004866CB"/>
    <w:sectPr w:rsidR="004866CB" w:rsidSect="003D066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69"/>
    <w:rsid w:val="003D0669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76E6-8BD1-49EF-B685-17B87AB4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2017-04-18T06:18:00Z</dcterms:created>
  <dcterms:modified xsi:type="dcterms:W3CDTF">2017-04-18T06:19:00Z</dcterms:modified>
</cp:coreProperties>
</file>