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84" w:rsidRDefault="00A04D84" w:rsidP="00A04D84">
      <w:pPr>
        <w:ind w:firstLine="0"/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Ф Е Д Е Р А Ц И Я</w:t>
      </w:r>
    </w:p>
    <w:p w:rsidR="00A04D84" w:rsidRDefault="00A04D84" w:rsidP="00A04D84">
      <w:pPr>
        <w:ind w:firstLine="0"/>
        <w:jc w:val="center"/>
        <w:rPr>
          <w:b/>
        </w:rPr>
      </w:pPr>
      <w:r>
        <w:rPr>
          <w:b/>
        </w:rPr>
        <w:t xml:space="preserve">      Б Е Л Г О Р О Д С К А </w:t>
      </w:r>
      <w:proofErr w:type="gramStart"/>
      <w:r>
        <w:rPr>
          <w:b/>
        </w:rPr>
        <w:t>Я  О</w:t>
      </w:r>
      <w:proofErr w:type="gramEnd"/>
      <w:r>
        <w:rPr>
          <w:b/>
        </w:rPr>
        <w:t xml:space="preserve"> Б Л А С Т Ь</w:t>
      </w:r>
    </w:p>
    <w:p w:rsidR="00A04D84" w:rsidRDefault="00A04D84" w:rsidP="00A04D84">
      <w:pPr>
        <w:ind w:firstLine="0"/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A04D84" w:rsidRDefault="00A04D84" w:rsidP="00A04D84">
      <w:pPr>
        <w:ind w:firstLine="0"/>
        <w:jc w:val="center"/>
        <w:rPr>
          <w:b/>
        </w:rPr>
      </w:pPr>
    </w:p>
    <w:p w:rsidR="00A04D84" w:rsidRDefault="00A04D84" w:rsidP="00A04D84">
      <w:pPr>
        <w:ind w:firstLine="0"/>
        <w:jc w:val="center"/>
      </w:pPr>
      <w:r>
        <w:rPr>
          <w:noProof/>
        </w:rPr>
        <w:drawing>
          <wp:inline distT="0" distB="0" distL="0" distR="0" wp14:anchorId="4C0B9654" wp14:editId="7392E0DD">
            <wp:extent cx="590550" cy="723900"/>
            <wp:effectExtent l="0" t="0" r="0" b="0"/>
            <wp:docPr id="63" name="Рисунок 6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D84" w:rsidRDefault="00A04D84" w:rsidP="00A04D84">
      <w:pPr>
        <w:ind w:firstLine="0"/>
        <w:jc w:val="center"/>
        <w:rPr>
          <w:b/>
        </w:rPr>
      </w:pPr>
      <w:r>
        <w:rPr>
          <w:b/>
        </w:rPr>
        <w:t xml:space="preserve">АДМИНИСТРАЦИЯ </w:t>
      </w:r>
    </w:p>
    <w:p w:rsidR="00A04D84" w:rsidRDefault="00A04D84" w:rsidP="00A04D84">
      <w:pPr>
        <w:ind w:firstLine="0"/>
        <w:jc w:val="center"/>
        <w:rPr>
          <w:b/>
        </w:rPr>
      </w:pPr>
      <w:r>
        <w:rPr>
          <w:b/>
        </w:rPr>
        <w:t>СУХОСОЛОТИНСКОГО СЕЛЬСКОГО ПОСЕЛЕНИЯ</w:t>
      </w:r>
    </w:p>
    <w:p w:rsidR="00A04D84" w:rsidRDefault="00A04D84" w:rsidP="00A04D84">
      <w:pPr>
        <w:ind w:firstLine="0"/>
        <w:jc w:val="center"/>
        <w:rPr>
          <w:b/>
        </w:rPr>
      </w:pPr>
    </w:p>
    <w:p w:rsidR="00A04D84" w:rsidRDefault="00A04D84" w:rsidP="00A04D84">
      <w:pPr>
        <w:ind w:firstLine="0"/>
        <w:jc w:val="center"/>
        <w:rPr>
          <w:b/>
        </w:rPr>
      </w:pPr>
      <w:r>
        <w:rPr>
          <w:b/>
        </w:rPr>
        <w:t>П О С Т А Н О В Л Е Н И Е</w:t>
      </w:r>
    </w:p>
    <w:p w:rsidR="00A04D84" w:rsidRDefault="00A04D84" w:rsidP="00A04D84">
      <w:pPr>
        <w:ind w:firstLine="0"/>
        <w:jc w:val="center"/>
        <w:rPr>
          <w:b/>
        </w:rPr>
      </w:pPr>
      <w:r>
        <w:rPr>
          <w:b/>
        </w:rPr>
        <w:t>с. Сухосолотино</w:t>
      </w:r>
    </w:p>
    <w:p w:rsidR="00A04D84" w:rsidRDefault="00A04D84" w:rsidP="00A04D84">
      <w:pPr>
        <w:ind w:firstLine="0"/>
        <w:jc w:val="center"/>
        <w:rPr>
          <w:b/>
        </w:rPr>
      </w:pPr>
    </w:p>
    <w:p w:rsidR="00A04D84" w:rsidRDefault="00A04D84" w:rsidP="00A04D84">
      <w:pPr>
        <w:ind w:firstLine="0"/>
        <w:jc w:val="left"/>
        <w:rPr>
          <w:b/>
        </w:rPr>
      </w:pPr>
      <w:r>
        <w:rPr>
          <w:b/>
        </w:rPr>
        <w:t>18 ноября 2015 года                                                                                     № 27</w:t>
      </w:r>
    </w:p>
    <w:p w:rsidR="00A04D84" w:rsidRDefault="00A04D84" w:rsidP="00A04D84">
      <w:pPr>
        <w:ind w:firstLine="0"/>
        <w:jc w:val="left"/>
        <w:rPr>
          <w:b/>
        </w:rPr>
      </w:pPr>
    </w:p>
    <w:p w:rsidR="00A04D84" w:rsidRDefault="00A04D84" w:rsidP="00A04D84">
      <w:pPr>
        <w:ind w:firstLine="0"/>
        <w:jc w:val="center"/>
        <w:rPr>
          <w:b/>
        </w:rPr>
      </w:pPr>
    </w:p>
    <w:p w:rsidR="00A04D84" w:rsidRDefault="00A04D84" w:rsidP="004C798F">
      <w:pPr>
        <w:pStyle w:val="ConsPlusTitle"/>
        <w:widowControl/>
      </w:pPr>
      <w:bookmarkStart w:id="0" w:name="_GoBack"/>
      <w:r>
        <w:t>О внесении изменений в постановление</w:t>
      </w:r>
    </w:p>
    <w:p w:rsidR="00A04D84" w:rsidRDefault="00A04D84" w:rsidP="004C798F">
      <w:pPr>
        <w:pStyle w:val="ConsPlusTitle"/>
        <w:widowControl/>
      </w:pPr>
      <w:r>
        <w:t>администрации Сухосолотинского сельского</w:t>
      </w:r>
    </w:p>
    <w:p w:rsidR="00A04D84" w:rsidRDefault="00A04D84" w:rsidP="004C798F">
      <w:pPr>
        <w:pStyle w:val="ConsPlusTitle"/>
        <w:widowControl/>
      </w:pPr>
      <w:r>
        <w:t>поселения от 01 сентября 2015 года № 11</w:t>
      </w:r>
    </w:p>
    <w:bookmarkEnd w:id="0"/>
    <w:p w:rsidR="00A04D84" w:rsidRDefault="00A04D84" w:rsidP="00A04D84">
      <w:pPr>
        <w:pStyle w:val="ConsPlusTitle"/>
        <w:widowControl/>
      </w:pPr>
    </w:p>
    <w:p w:rsidR="00A04D84" w:rsidRDefault="00A04D84" w:rsidP="00A04D84">
      <w:pPr>
        <w:rPr>
          <w:b/>
        </w:rPr>
      </w:pPr>
    </w:p>
    <w:p w:rsidR="00A04D84" w:rsidRDefault="00A04D84" w:rsidP="00A04D84">
      <w:pPr>
        <w:ind w:firstLine="708"/>
      </w:pPr>
      <w:r>
        <w:t xml:space="preserve">В соответствии со ст. 5 Федерального закона «Об организации предоставления государственных и муниципальных услуг» от 27.07.2010 года №210-ФЗ (далее-Закон) при </w:t>
      </w:r>
      <w:proofErr w:type="gramStart"/>
      <w:r>
        <w:t>получении  муниципальных</w:t>
      </w:r>
      <w:proofErr w:type="gramEnd"/>
      <w:r>
        <w:t xml:space="preserve"> услуг заявителя  имеют  право  на  досудебное  (несудебное) рассмотрение  жалоб в процессе получения муниципальных услуг».  В соответствии  с Федеральным законом  от 27 июля 2010 года № 210-ФЗ «Об организации предоставления  государственных и муниципальных услуг, пунктами 4 и 5  Приказа  Министерства  труда и социальной защиты Российской Федерации от 30 июля 2015 года № 527н  «Об утверждении 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 администрация Сухосолотинского сельского поселения </w:t>
      </w:r>
      <w:r>
        <w:rPr>
          <w:b/>
        </w:rPr>
        <w:t>постановляет</w:t>
      </w:r>
      <w:r>
        <w:t>:</w:t>
      </w:r>
    </w:p>
    <w:p w:rsidR="00A04D84" w:rsidRPr="002A24B5" w:rsidRDefault="00A04D84" w:rsidP="00A04D84">
      <w:pPr>
        <w:pStyle w:val="ConsPlusTitle"/>
        <w:widowControl/>
        <w:ind w:firstLine="708"/>
        <w:rPr>
          <w:b w:val="0"/>
        </w:rPr>
      </w:pPr>
      <w:r w:rsidRPr="002A24B5">
        <w:rPr>
          <w:b w:val="0"/>
        </w:rPr>
        <w:t xml:space="preserve">1.Внести в постановление администрации Сухосолотинского сельского поселения от 01 сентября 2015 года № 11 «Об утверждении Административного Регламента по предоставлению </w:t>
      </w:r>
      <w:r>
        <w:rPr>
          <w:b w:val="0"/>
        </w:rPr>
        <w:t xml:space="preserve">муниципальной услуги </w:t>
      </w:r>
      <w:r w:rsidRPr="002A24B5">
        <w:rPr>
          <w:b w:val="0"/>
        </w:rPr>
        <w:t>«Принятие</w:t>
      </w:r>
      <w:r>
        <w:rPr>
          <w:b w:val="0"/>
        </w:rPr>
        <w:t xml:space="preserve"> решения о проведении аукциона</w:t>
      </w:r>
      <w:r w:rsidRPr="002A24B5">
        <w:rPr>
          <w:b w:val="0"/>
        </w:rPr>
        <w:t xml:space="preserve"> по </w:t>
      </w:r>
      <w:proofErr w:type="gramStart"/>
      <w:r w:rsidRPr="002A24B5">
        <w:rPr>
          <w:b w:val="0"/>
        </w:rPr>
        <w:t>продаже  земельного</w:t>
      </w:r>
      <w:proofErr w:type="gramEnd"/>
      <w:r w:rsidRPr="002A24B5">
        <w:rPr>
          <w:b w:val="0"/>
        </w:rPr>
        <w:t xml:space="preserve">   участка     или аукциона   на    право     заключения договор</w:t>
      </w:r>
      <w:r>
        <w:rPr>
          <w:b w:val="0"/>
        </w:rPr>
        <w:t>а</w:t>
      </w:r>
      <w:r w:rsidRPr="002A24B5">
        <w:rPr>
          <w:b w:val="0"/>
        </w:rPr>
        <w:t xml:space="preserve"> аренды  земельного  участка по инициативе  заинтересованных   в предоставлении  земельного  участка гражданина или юридического лица» следующие дополнения:</w:t>
      </w:r>
    </w:p>
    <w:p w:rsidR="00A04D84" w:rsidRDefault="00A04D84" w:rsidP="00A04D84">
      <w:pPr>
        <w:snapToGrid w:val="0"/>
        <w:jc w:val="left"/>
        <w:outlineLvl w:val="0"/>
      </w:pPr>
    </w:p>
    <w:p w:rsidR="00A04D84" w:rsidRDefault="00A04D84" w:rsidP="00A04D84">
      <w:pPr>
        <w:snapToGrid w:val="0"/>
        <w:outlineLvl w:val="0"/>
      </w:pPr>
      <w:r>
        <w:t>- раздел 6.</w:t>
      </w:r>
      <w:r w:rsidRPr="008962D8">
        <w:t xml:space="preserve"> </w:t>
      </w:r>
      <w:r>
        <w:t>«</w:t>
      </w:r>
      <w:r w:rsidRPr="00213285">
        <w:t>Порядок обжалования действий (бездействия)</w:t>
      </w:r>
      <w:r>
        <w:t xml:space="preserve"> </w:t>
      </w:r>
      <w:r w:rsidRPr="00213285">
        <w:t>должностного лица, а также принимаемого им решения</w:t>
      </w:r>
      <w:r>
        <w:t xml:space="preserve"> </w:t>
      </w:r>
      <w:r w:rsidRPr="00213285">
        <w:t xml:space="preserve">при предоставлении муниципальной </w:t>
      </w:r>
      <w:r w:rsidRPr="00213285">
        <w:lastRenderedPageBreak/>
        <w:t>услуги</w:t>
      </w:r>
      <w:r>
        <w:t>» изложить в следующей редакции:</w:t>
      </w:r>
    </w:p>
    <w:p w:rsidR="00A04D84" w:rsidRDefault="00A04D84" w:rsidP="00A04D84">
      <w:pPr>
        <w:snapToGrid w:val="0"/>
        <w:outlineLvl w:val="0"/>
      </w:pPr>
    </w:p>
    <w:p w:rsidR="00A04D84" w:rsidRDefault="00A04D84" w:rsidP="00A04D84">
      <w:pPr>
        <w:snapToGrid w:val="0"/>
        <w:outlineLvl w:val="0"/>
      </w:pPr>
      <w:r>
        <w:t>«6.1. Заявитель может обратиться с жалобой в том числе в следующих случаях:</w:t>
      </w:r>
    </w:p>
    <w:p w:rsidR="00A04D84" w:rsidRDefault="00A04D84" w:rsidP="00A04D84">
      <w:pPr>
        <w:snapToGrid w:val="0"/>
        <w:outlineLvl w:val="0"/>
      </w:pPr>
      <w:r>
        <w:t>1) нарушение срока регистрации запроса заявителя о предоставлении муниципальной услуги;</w:t>
      </w:r>
    </w:p>
    <w:p w:rsidR="00A04D84" w:rsidRDefault="00A04D84" w:rsidP="00A04D84">
      <w:pPr>
        <w:snapToGrid w:val="0"/>
        <w:outlineLvl w:val="0"/>
      </w:pPr>
      <w:r>
        <w:t>2) нарушение срока предоставления муниципальной услуги;</w:t>
      </w:r>
    </w:p>
    <w:p w:rsidR="00A04D84" w:rsidRDefault="00A04D84" w:rsidP="00A04D84">
      <w:pPr>
        <w:snapToGrid w:val="0"/>
        <w:outlineLvl w:val="0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04D84" w:rsidRDefault="00A04D84" w:rsidP="00A04D84">
      <w:pPr>
        <w:snapToGrid w:val="0"/>
        <w:outlineLvl w:val="0"/>
      </w:pPr>
      <w: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04D84" w:rsidRDefault="00A04D84" w:rsidP="00A04D84">
      <w:pPr>
        <w:snapToGrid w:val="0"/>
        <w:outlineLvl w:val="0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04D84" w:rsidRDefault="00A04D84" w:rsidP="00A04D84">
      <w:pPr>
        <w:snapToGrid w:val="0"/>
        <w:outlineLvl w:val="0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04D84" w:rsidRDefault="00A04D84" w:rsidP="00A04D84">
      <w:pPr>
        <w:snapToGrid w:val="0"/>
        <w:outlineLvl w:val="0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04D84" w:rsidRPr="00B3720F" w:rsidRDefault="00A04D84" w:rsidP="00A04D84">
      <w:pPr>
        <w:tabs>
          <w:tab w:val="left" w:pos="517"/>
        </w:tabs>
        <w:ind w:firstLine="709"/>
      </w:pPr>
      <w:r>
        <w:t>6.2</w:t>
      </w:r>
      <w:r w:rsidRPr="00B3720F">
        <w:t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04D84" w:rsidRPr="00B3720F" w:rsidRDefault="00A04D84" w:rsidP="00A04D84">
      <w:pPr>
        <w:tabs>
          <w:tab w:val="left" w:pos="517"/>
        </w:tabs>
        <w:ind w:firstLine="709"/>
      </w:pPr>
      <w:r>
        <w:t>6.3</w:t>
      </w:r>
      <w:r w:rsidRPr="00B3720F">
        <w:t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04D84" w:rsidRPr="00B3720F" w:rsidRDefault="00A04D84" w:rsidP="00A04D84">
      <w:pPr>
        <w:tabs>
          <w:tab w:val="left" w:pos="517"/>
        </w:tabs>
        <w:ind w:firstLine="709"/>
      </w:pPr>
      <w:r>
        <w:t>6.4</w:t>
      </w:r>
      <w:r w:rsidRPr="00B3720F">
        <w:t xml:space="preserve">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</w:t>
      </w:r>
      <w:r w:rsidRPr="00B3720F">
        <w:lastRenderedPageBreak/>
        <w:t>правовыми актами муниципальными правовыми актами.</w:t>
      </w:r>
    </w:p>
    <w:p w:rsidR="00A04D84" w:rsidRPr="00B3720F" w:rsidRDefault="00A04D84" w:rsidP="00A04D84">
      <w:pPr>
        <w:tabs>
          <w:tab w:val="left" w:pos="517"/>
        </w:tabs>
        <w:ind w:firstLine="709"/>
      </w:pPr>
      <w:r>
        <w:t>6.5</w:t>
      </w:r>
      <w:r w:rsidRPr="00B3720F">
        <w:t>. Жалоба должна содержать:</w:t>
      </w:r>
    </w:p>
    <w:p w:rsidR="00A04D84" w:rsidRPr="00B3720F" w:rsidRDefault="00A04D84" w:rsidP="00A04D84">
      <w:pPr>
        <w:tabs>
          <w:tab w:val="left" w:pos="517"/>
        </w:tabs>
        <w:ind w:firstLine="709"/>
      </w:pPr>
      <w:r>
        <w:t>-</w:t>
      </w:r>
      <w:r w:rsidRPr="00B3720F"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04D84" w:rsidRPr="00B3720F" w:rsidRDefault="00A04D84" w:rsidP="00A04D84">
      <w:pPr>
        <w:tabs>
          <w:tab w:val="left" w:pos="517"/>
        </w:tabs>
        <w:ind w:firstLine="709"/>
      </w:pPr>
      <w:r>
        <w:t>-</w:t>
      </w:r>
      <w:r w:rsidRPr="00B3720F"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04D84" w:rsidRPr="00B3720F" w:rsidRDefault="00A04D84" w:rsidP="00A04D84">
      <w:pPr>
        <w:tabs>
          <w:tab w:val="left" w:pos="517"/>
        </w:tabs>
        <w:ind w:firstLine="709"/>
      </w:pPr>
      <w:r>
        <w:t>-</w:t>
      </w:r>
      <w:r w:rsidRPr="00B3720F"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04D84" w:rsidRPr="00B3720F" w:rsidRDefault="00A04D84" w:rsidP="00A04D84">
      <w:pPr>
        <w:tabs>
          <w:tab w:val="left" w:pos="517"/>
        </w:tabs>
        <w:ind w:firstLine="709"/>
      </w:pPr>
      <w:r>
        <w:t>-</w:t>
      </w:r>
      <w:r w:rsidRPr="00B3720F"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04D84" w:rsidRDefault="00A04D84" w:rsidP="00A04D84">
      <w:pPr>
        <w:snapToGrid w:val="0"/>
        <w:outlineLvl w:val="0"/>
      </w:pPr>
      <w:r>
        <w:t>6.6.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её регистрации;</w:t>
      </w:r>
    </w:p>
    <w:p w:rsidR="00A04D84" w:rsidRDefault="00A04D84" w:rsidP="00A04D84">
      <w:pPr>
        <w:snapToGrid w:val="0"/>
        <w:outlineLvl w:val="0"/>
      </w:pPr>
      <w: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A04D84" w:rsidRDefault="00A04D84" w:rsidP="00A04D84">
      <w:pPr>
        <w:snapToGrid w:val="0"/>
        <w:outlineLvl w:val="0"/>
      </w:pPr>
      <w:r>
        <w:t>6.7. По результатам рассмотрения жалобы орган, предоставляющий муниципальную услугу, принимает одно из следующих решений:</w:t>
      </w:r>
    </w:p>
    <w:p w:rsidR="00A04D84" w:rsidRDefault="00A04D84" w:rsidP="00A04D84">
      <w:pPr>
        <w:snapToGrid w:val="0"/>
        <w:outlineLvl w:val="0"/>
      </w:pPr>
    </w:p>
    <w:p w:rsidR="00A04D84" w:rsidRDefault="00A04D84" w:rsidP="00A04D84">
      <w:pPr>
        <w:snapToGrid w:val="0"/>
        <w:outlineLvl w:val="0"/>
      </w:pPr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04D84" w:rsidRDefault="00A04D84" w:rsidP="00A04D84">
      <w:pPr>
        <w:snapToGrid w:val="0"/>
        <w:outlineLvl w:val="0"/>
      </w:pPr>
      <w:r>
        <w:t>- отказывает в удовлетворении жалобы.</w:t>
      </w:r>
    </w:p>
    <w:p w:rsidR="00A04D84" w:rsidRDefault="00A04D84" w:rsidP="00A04D84">
      <w:pPr>
        <w:snapToGrid w:val="0"/>
        <w:outlineLvl w:val="0"/>
      </w:pPr>
      <w:r>
        <w:t>6.8. Не позднее дня, следующего за днём принятия решения, указанного в пункте 6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4D84" w:rsidRDefault="00A04D84" w:rsidP="00A04D84">
      <w:pPr>
        <w:snapToGrid w:val="0"/>
        <w:outlineLvl w:val="0"/>
      </w:pPr>
      <w:r>
        <w:lastRenderedPageBreak/>
        <w:t>6.9.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прокуратуры.»</w:t>
      </w:r>
    </w:p>
    <w:p w:rsidR="00A04D84" w:rsidRDefault="00A04D84" w:rsidP="00A04D84">
      <w:pPr>
        <w:snapToGrid w:val="0"/>
        <w:outlineLvl w:val="0"/>
      </w:pPr>
    </w:p>
    <w:p w:rsidR="00A04D84" w:rsidRDefault="00A04D84" w:rsidP="00A04D84">
      <w:pPr>
        <w:snapToGrid w:val="0"/>
        <w:outlineLvl w:val="0"/>
      </w:pPr>
    </w:p>
    <w:p w:rsidR="00A04D84" w:rsidRDefault="00A04D84" w:rsidP="00A04D84">
      <w:pPr>
        <w:autoSpaceDE/>
        <w:autoSpaceDN/>
        <w:adjustRightInd/>
        <w:snapToGrid w:val="0"/>
        <w:outlineLvl w:val="0"/>
      </w:pPr>
      <w:r>
        <w:t xml:space="preserve"> - раздел </w:t>
      </w:r>
      <w:proofErr w:type="gramStart"/>
      <w:r>
        <w:t>7  «</w:t>
      </w:r>
      <w:proofErr w:type="gramEnd"/>
      <w:r>
        <w:t>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области»:</w:t>
      </w:r>
    </w:p>
    <w:p w:rsidR="00A04D84" w:rsidRDefault="00A04D84" w:rsidP="00A04D84">
      <w:pPr>
        <w:autoSpaceDE/>
        <w:autoSpaceDN/>
        <w:adjustRightInd/>
        <w:snapToGrid w:val="0"/>
        <w:outlineLvl w:val="0"/>
      </w:pPr>
      <w:r>
        <w:t>1. Возможность беспрепятственного входа в здание, в котором предоставляется услуга, и выхода из него.</w:t>
      </w:r>
    </w:p>
    <w:p w:rsidR="00A04D84" w:rsidRDefault="00A04D84" w:rsidP="00A04D84">
      <w:pPr>
        <w:autoSpaceDE/>
        <w:autoSpaceDN/>
        <w:adjustRightInd/>
        <w:snapToGrid w:val="0"/>
        <w:outlineLvl w:val="0"/>
      </w:pPr>
      <w:r>
        <w:t>2. Возможность самостоятельного передвижения по территории органа, предоставляющего услугу, в целях доступа к месту предоставления услуги.</w:t>
      </w:r>
    </w:p>
    <w:p w:rsidR="00A04D84" w:rsidRDefault="00A04D84" w:rsidP="00A04D84">
      <w:pPr>
        <w:autoSpaceDE/>
        <w:autoSpaceDN/>
        <w:adjustRightInd/>
        <w:snapToGrid w:val="0"/>
        <w:outlineLvl w:val="0"/>
      </w:pPr>
      <w:r>
        <w:t>3. Возможность посадки в транспортное средство и высадки из него перед входом в здание, в котором предоставляется услуга.</w:t>
      </w:r>
    </w:p>
    <w:p w:rsidR="00A04D84" w:rsidRDefault="00A04D84" w:rsidP="00A04D84">
      <w:pPr>
        <w:autoSpaceDE/>
        <w:autoSpaceDN/>
        <w:adjustRightInd/>
        <w:snapToGrid w:val="0"/>
        <w:outlineLvl w:val="0"/>
      </w:pPr>
      <w:r>
        <w:t xml:space="preserve">4. Сопровождение инвалидов, имеющих стойкие нарушения функции зрения и самостоятельного передвижения по территории органа, предоставляющего услугу. </w:t>
      </w:r>
    </w:p>
    <w:p w:rsidR="00A04D84" w:rsidRDefault="00A04D84" w:rsidP="00A04D84">
      <w:pPr>
        <w:autoSpaceDE/>
        <w:autoSpaceDN/>
        <w:adjustRightInd/>
        <w:snapToGrid w:val="0"/>
        <w:outlineLvl w:val="0"/>
      </w:pPr>
      <w:r>
        <w:t>5. Содействие инвалиду при входе в здание, в котором предоставляется услуга, и выходе из него, информирование инвалида о доступных маршрутах общественного транспорта.</w:t>
      </w:r>
    </w:p>
    <w:p w:rsidR="00A04D84" w:rsidRDefault="00A04D84" w:rsidP="00A04D84">
      <w:pPr>
        <w:autoSpaceDE/>
        <w:autoSpaceDN/>
        <w:adjustRightInd/>
        <w:snapToGrid w:val="0"/>
        <w:outlineLvl w:val="0"/>
      </w:pPr>
      <w:r>
        <w:t>6.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A04D84" w:rsidRDefault="00A04D84" w:rsidP="00A04D84">
      <w:pPr>
        <w:autoSpaceDE/>
        <w:autoSpaceDN/>
        <w:adjustRightInd/>
        <w:snapToGrid w:val="0"/>
        <w:outlineLvl w:val="0"/>
      </w:pPr>
      <w:r>
        <w:t>7. Обеспечение допуска в здание,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A04D84" w:rsidRDefault="00A04D84" w:rsidP="00A04D84">
      <w:pPr>
        <w:autoSpaceDE/>
        <w:autoSpaceDN/>
        <w:adjustRightInd/>
        <w:snapToGrid w:val="0"/>
        <w:outlineLvl w:val="0"/>
      </w:pPr>
    </w:p>
    <w:p w:rsidR="00A04D84" w:rsidRDefault="00A04D84" w:rsidP="00A04D84">
      <w:pPr>
        <w:autoSpaceDE/>
        <w:autoSpaceDN/>
        <w:adjustRightInd/>
        <w:snapToGrid w:val="0"/>
        <w:ind w:firstLine="708"/>
        <w:outlineLvl w:val="0"/>
      </w:pPr>
      <w:r>
        <w:t>8. Оказание иных видов посторонней помощи.</w:t>
      </w:r>
    </w:p>
    <w:p w:rsidR="00A04D84" w:rsidRDefault="00A04D84" w:rsidP="00A04D84">
      <w:pPr>
        <w:autoSpaceDE/>
        <w:autoSpaceDN/>
        <w:adjustRightInd/>
        <w:snapToGrid w:val="0"/>
        <w:outlineLvl w:val="0"/>
      </w:pPr>
    </w:p>
    <w:p w:rsidR="00A04D84" w:rsidRDefault="00A04D84" w:rsidP="00A04D84">
      <w:pPr>
        <w:autoSpaceDE/>
        <w:autoSpaceDN/>
        <w:adjustRightInd/>
        <w:snapToGrid w:val="0"/>
        <w:outlineLvl w:val="0"/>
      </w:pPr>
    </w:p>
    <w:p w:rsidR="00A04D84" w:rsidRDefault="00A04D84" w:rsidP="00A04D84">
      <w:pPr>
        <w:autoSpaceDE/>
        <w:autoSpaceDN/>
        <w:adjustRightInd/>
        <w:snapToGrid w:val="0"/>
        <w:outlineLvl w:val="0"/>
      </w:pPr>
      <w:r>
        <w:t>- раздел 7.1 «Требования к обеспечению инвалидам следующих условий доступности услуги в соответствии с требованиями, установленными законодательными и иными нормативными правовыми актами»:</w:t>
      </w:r>
    </w:p>
    <w:p w:rsidR="00A04D84" w:rsidRDefault="00A04D84" w:rsidP="00A04D84">
      <w:pPr>
        <w:autoSpaceDE/>
        <w:autoSpaceDN/>
        <w:adjustRightInd/>
        <w:snapToGrid w:val="0"/>
        <w:outlineLvl w:val="0"/>
      </w:pPr>
    </w:p>
    <w:p w:rsidR="00A04D84" w:rsidRDefault="00A04D84" w:rsidP="00A04D84">
      <w:pPr>
        <w:autoSpaceDE/>
        <w:autoSpaceDN/>
        <w:adjustRightInd/>
        <w:snapToGrid w:val="0"/>
        <w:outlineLvl w:val="0"/>
      </w:pPr>
      <w:r>
        <w:t xml:space="preserve">1.Оказание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</w:t>
      </w:r>
      <w:r>
        <w:lastRenderedPageBreak/>
        <w:t>совершении ими других необходимых для получения услуги действий.</w:t>
      </w:r>
    </w:p>
    <w:p w:rsidR="00A04D84" w:rsidRDefault="00A04D84" w:rsidP="00A04D84">
      <w:pPr>
        <w:autoSpaceDE/>
        <w:autoSpaceDN/>
        <w:adjustRightInd/>
        <w:snapToGrid w:val="0"/>
        <w:outlineLvl w:val="0"/>
      </w:pPr>
      <w:r>
        <w:t xml:space="preserve">2.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.</w:t>
      </w:r>
    </w:p>
    <w:p w:rsidR="00A04D84" w:rsidRDefault="00A04D84" w:rsidP="00A04D84">
      <w:pPr>
        <w:autoSpaceDE/>
        <w:autoSpaceDN/>
        <w:adjustRightInd/>
        <w:snapToGrid w:val="0"/>
        <w:outlineLvl w:val="0"/>
      </w:pPr>
      <w:r>
        <w:t>3. Оказание работниками органа, предоставляющего услугу, иной необходимой инвалидам помощи в преодолении барьеров, мешающих получению ими услуг наравне с другими лицами.</w:t>
      </w:r>
    </w:p>
    <w:p w:rsidR="00A04D84" w:rsidRDefault="00A04D84" w:rsidP="00A04D84">
      <w:pPr>
        <w:autoSpaceDE/>
        <w:autoSpaceDN/>
        <w:adjustRightInd/>
        <w:snapToGrid w:val="0"/>
        <w:outlineLvl w:val="0"/>
      </w:pPr>
      <w:r>
        <w:t>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A04D84" w:rsidRDefault="00A04D84" w:rsidP="00A04D84">
      <w:pPr>
        <w:autoSpaceDE/>
        <w:autoSpaceDN/>
        <w:adjustRightInd/>
        <w:snapToGrid w:val="0"/>
        <w:outlineLvl w:val="0"/>
      </w:pPr>
    </w:p>
    <w:p w:rsidR="00A04D84" w:rsidRDefault="00A04D84" w:rsidP="00A04D84">
      <w:pPr>
        <w:autoSpaceDE/>
        <w:autoSpaceDN/>
        <w:adjustRightInd/>
        <w:snapToGrid w:val="0"/>
        <w:outlineLvl w:val="0"/>
      </w:pPr>
      <w:r w:rsidRPr="009E649A">
        <w:t xml:space="preserve">2. Разместить на официальном </w:t>
      </w:r>
      <w:proofErr w:type="spellStart"/>
      <w:r w:rsidRPr="009E649A">
        <w:t>web</w:t>
      </w:r>
      <w:proofErr w:type="spellEnd"/>
      <w:r w:rsidRPr="009E649A">
        <w:t>-сайте муниципального района «Ивнянский район» Белгородской области www.ivnya-rayon.ru.</w:t>
      </w:r>
    </w:p>
    <w:p w:rsidR="00A04D84" w:rsidRPr="000D4C85" w:rsidRDefault="00A04D84" w:rsidP="00A04D84">
      <w:pPr>
        <w:autoSpaceDE/>
        <w:autoSpaceDN/>
        <w:adjustRightInd/>
        <w:snapToGrid w:val="0"/>
        <w:outlineLvl w:val="0"/>
      </w:pPr>
      <w:r>
        <w:t xml:space="preserve">3. </w:t>
      </w:r>
      <w:r w:rsidRPr="000D4C85">
        <w:t xml:space="preserve">Контроль за исполнением постановления оставляю за собой. </w:t>
      </w:r>
    </w:p>
    <w:p w:rsidR="00A04D84" w:rsidRDefault="00A04D84" w:rsidP="00A04D84">
      <w:pPr>
        <w:autoSpaceDE/>
        <w:autoSpaceDN/>
        <w:adjustRightInd/>
        <w:snapToGrid w:val="0"/>
        <w:ind w:firstLine="0"/>
      </w:pPr>
    </w:p>
    <w:p w:rsidR="00A04D84" w:rsidRPr="00E62E90" w:rsidRDefault="00A04D84" w:rsidP="00A04D84"/>
    <w:p w:rsidR="00A04D84" w:rsidRPr="008101E4" w:rsidRDefault="00A04D84" w:rsidP="00A04D84">
      <w:pPr>
        <w:rPr>
          <w:b/>
        </w:rPr>
      </w:pPr>
    </w:p>
    <w:p w:rsidR="00A04D84" w:rsidRDefault="00A04D84" w:rsidP="00A04D84">
      <w:pPr>
        <w:ind w:firstLine="0"/>
        <w:rPr>
          <w:b/>
        </w:rPr>
      </w:pPr>
    </w:p>
    <w:p w:rsidR="00A04D84" w:rsidRPr="008101E4" w:rsidRDefault="00A04D84" w:rsidP="00A04D84">
      <w:pPr>
        <w:ind w:firstLine="0"/>
        <w:rPr>
          <w:b/>
        </w:rPr>
      </w:pPr>
      <w:r w:rsidRPr="008101E4">
        <w:rPr>
          <w:b/>
        </w:rPr>
        <w:t xml:space="preserve">Глава администрации </w:t>
      </w:r>
    </w:p>
    <w:p w:rsidR="00A04D84" w:rsidRDefault="00A04D84" w:rsidP="00A04D84">
      <w:pPr>
        <w:ind w:firstLine="0"/>
        <w:rPr>
          <w:b/>
        </w:rPr>
      </w:pPr>
      <w:r w:rsidRPr="008101E4">
        <w:rPr>
          <w:b/>
        </w:rPr>
        <w:t xml:space="preserve">Сухосолотинского сельского поселения     </w:t>
      </w:r>
      <w:r>
        <w:rPr>
          <w:b/>
        </w:rPr>
        <w:t xml:space="preserve">                             </w:t>
      </w:r>
      <w:r w:rsidRPr="008101E4">
        <w:rPr>
          <w:b/>
        </w:rPr>
        <w:t xml:space="preserve">  Н.М. Михайлов</w:t>
      </w:r>
    </w:p>
    <w:p w:rsidR="00A04D84" w:rsidRDefault="00A04D84" w:rsidP="00A04D84">
      <w:pPr>
        <w:ind w:firstLine="0"/>
        <w:rPr>
          <w:b/>
        </w:rPr>
      </w:pPr>
    </w:p>
    <w:p w:rsidR="00A04D84" w:rsidRDefault="00A04D84" w:rsidP="00A04D84">
      <w:pPr>
        <w:ind w:firstLine="0"/>
        <w:rPr>
          <w:b/>
        </w:rPr>
      </w:pPr>
    </w:p>
    <w:p w:rsidR="00A04D84" w:rsidRDefault="00A04D84" w:rsidP="00A04D84">
      <w:pPr>
        <w:ind w:firstLine="0"/>
        <w:rPr>
          <w:b/>
        </w:rPr>
      </w:pPr>
    </w:p>
    <w:p w:rsidR="00A04D84" w:rsidRDefault="00A04D84" w:rsidP="00A04D84">
      <w:pPr>
        <w:ind w:firstLine="0"/>
        <w:rPr>
          <w:b/>
        </w:rPr>
      </w:pPr>
    </w:p>
    <w:p w:rsidR="00853529" w:rsidRDefault="004C798F"/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8D"/>
    <w:rsid w:val="00216087"/>
    <w:rsid w:val="004C798F"/>
    <w:rsid w:val="00A04D84"/>
    <w:rsid w:val="00C8218D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0675C-95DD-4B88-804B-D75D832B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4D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1541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2016-10-26T12:57:00Z</dcterms:created>
  <dcterms:modified xsi:type="dcterms:W3CDTF">2016-10-26T13:42:00Z</dcterms:modified>
</cp:coreProperties>
</file>