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D9" w:rsidRPr="000A0A2F" w:rsidRDefault="00C066D9" w:rsidP="00C066D9">
      <w:pPr>
        <w:jc w:val="center"/>
        <w:rPr>
          <w:b/>
        </w:rPr>
      </w:pPr>
      <w:r w:rsidRPr="000A0A2F">
        <w:rPr>
          <w:b/>
        </w:rPr>
        <w:t>Р О С С И Й С К А Я   Ф Е Д Е Р А Ц И Я</w:t>
      </w:r>
    </w:p>
    <w:p w:rsidR="00C066D9" w:rsidRDefault="00C066D9" w:rsidP="00C066D9">
      <w:pPr>
        <w:jc w:val="center"/>
        <w:rPr>
          <w:b/>
        </w:rPr>
      </w:pPr>
      <w:r w:rsidRPr="000A0A2F">
        <w:rPr>
          <w:b/>
        </w:rPr>
        <w:t xml:space="preserve">      Б Е Л Г О Р О Д С К А Я  О Б Л А С Т Ь</w:t>
      </w:r>
    </w:p>
    <w:p w:rsidR="00C066D9" w:rsidRPr="000A0A2F" w:rsidRDefault="00C066D9" w:rsidP="00C066D9">
      <w:pPr>
        <w:jc w:val="center"/>
        <w:rPr>
          <w:b/>
        </w:rPr>
      </w:pPr>
      <w:r w:rsidRPr="000A0A2F">
        <w:rPr>
          <w:b/>
        </w:rPr>
        <w:t>МУНИЦИПАЛЬН</w:t>
      </w:r>
      <w:r>
        <w:rPr>
          <w:b/>
        </w:rPr>
        <w:t xml:space="preserve">ЫЙ РАЙОН </w:t>
      </w:r>
      <w:r w:rsidRPr="000A0A2F">
        <w:rPr>
          <w:b/>
        </w:rPr>
        <w:t>«ИВНЯНСКИЙ РАЙОН»</w:t>
      </w:r>
    </w:p>
    <w:p w:rsidR="00C066D9" w:rsidRPr="000A0A2F" w:rsidRDefault="00C066D9" w:rsidP="00C066D9">
      <w:pPr>
        <w:jc w:val="center"/>
        <w:rPr>
          <w:b/>
        </w:rPr>
      </w:pPr>
    </w:p>
    <w:p w:rsidR="00C066D9" w:rsidRPr="000A0A2F" w:rsidRDefault="00C066D9" w:rsidP="00C066D9">
      <w:pPr>
        <w:jc w:val="center"/>
      </w:pPr>
      <w:r w:rsidRPr="000A0A2F">
        <w:rPr>
          <w:noProof/>
        </w:rPr>
        <w:drawing>
          <wp:inline distT="0" distB="0" distL="0" distR="0" wp14:anchorId="4331B820" wp14:editId="65717778">
            <wp:extent cx="683795" cy="838200"/>
            <wp:effectExtent l="0" t="0" r="254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27" cy="84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D9" w:rsidRDefault="00C066D9" w:rsidP="00C066D9">
      <w:pPr>
        <w:jc w:val="center"/>
        <w:rPr>
          <w:b/>
        </w:rPr>
      </w:pPr>
      <w:r w:rsidRPr="000A0A2F">
        <w:rPr>
          <w:b/>
        </w:rPr>
        <w:t xml:space="preserve">АДМИНИСТРАЦИЯ </w:t>
      </w:r>
    </w:p>
    <w:p w:rsidR="00C066D9" w:rsidRDefault="00C066D9" w:rsidP="00C066D9">
      <w:pPr>
        <w:jc w:val="center"/>
        <w:rPr>
          <w:b/>
        </w:rPr>
      </w:pPr>
      <w:r>
        <w:rPr>
          <w:b/>
        </w:rPr>
        <w:t>СУХОСОЛОТИНСКОГО</w:t>
      </w:r>
      <w:r w:rsidRPr="000A0A2F">
        <w:rPr>
          <w:b/>
        </w:rPr>
        <w:t xml:space="preserve"> СЕЛЬСКОГО ПОСЕЛЕНИЯ </w:t>
      </w:r>
    </w:p>
    <w:p w:rsidR="00C066D9" w:rsidRDefault="00C066D9" w:rsidP="00C066D9">
      <w:pPr>
        <w:jc w:val="center"/>
        <w:rPr>
          <w:b/>
        </w:rPr>
      </w:pPr>
    </w:p>
    <w:p w:rsidR="00C066D9" w:rsidRPr="000A0A2F" w:rsidRDefault="00C066D9" w:rsidP="00C066D9">
      <w:pPr>
        <w:jc w:val="center"/>
        <w:rPr>
          <w:b/>
        </w:rPr>
      </w:pPr>
      <w:r w:rsidRPr="000A0A2F">
        <w:rPr>
          <w:b/>
        </w:rPr>
        <w:t>П О С Т А Н О В Л Е Н И Е</w:t>
      </w:r>
    </w:p>
    <w:p w:rsidR="00C066D9" w:rsidRPr="000A0A2F" w:rsidRDefault="00C066D9" w:rsidP="00C066D9">
      <w:pPr>
        <w:jc w:val="center"/>
      </w:pPr>
      <w:r w:rsidRPr="000A0A2F">
        <w:rPr>
          <w:b/>
        </w:rPr>
        <w:t xml:space="preserve">с. </w:t>
      </w:r>
      <w:r>
        <w:rPr>
          <w:b/>
        </w:rPr>
        <w:t>Сухосолотино</w:t>
      </w:r>
    </w:p>
    <w:p w:rsidR="00C066D9" w:rsidRPr="000A0A2F" w:rsidRDefault="00C066D9" w:rsidP="00C066D9"/>
    <w:p w:rsidR="00C066D9" w:rsidRPr="000A0A2F" w:rsidRDefault="00C066D9" w:rsidP="00C066D9">
      <w:pPr>
        <w:pStyle w:val="6"/>
        <w:rPr>
          <w:sz w:val="28"/>
          <w:szCs w:val="28"/>
        </w:rPr>
      </w:pPr>
      <w:r w:rsidRPr="000A0A2F">
        <w:rPr>
          <w:sz w:val="28"/>
          <w:szCs w:val="28"/>
        </w:rPr>
        <w:t xml:space="preserve">29  января   2016 года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0A0A2F">
        <w:rPr>
          <w:sz w:val="28"/>
          <w:szCs w:val="28"/>
        </w:rPr>
        <w:t xml:space="preserve">   № 2</w:t>
      </w:r>
    </w:p>
    <w:p w:rsidR="00C066D9" w:rsidRPr="000A0A2F" w:rsidRDefault="00C066D9" w:rsidP="00C066D9"/>
    <w:p w:rsidR="00C066D9" w:rsidRPr="000A0A2F" w:rsidRDefault="00C066D9" w:rsidP="00C066D9">
      <w:pPr>
        <w:ind w:right="3684" w:firstLine="0"/>
        <w:jc w:val="left"/>
        <w:rPr>
          <w:b/>
        </w:rPr>
      </w:pPr>
      <w:r w:rsidRPr="000A0A2F">
        <w:rPr>
          <w:b/>
        </w:rPr>
        <w:t>О создании комиссии по предупреждению и ликвидации чрезвычайных ситуаций и обеспечению пожарной безопасности</w:t>
      </w:r>
    </w:p>
    <w:p w:rsidR="00C066D9" w:rsidRPr="000A0A2F" w:rsidRDefault="00C066D9" w:rsidP="00C066D9">
      <w:pPr>
        <w:ind w:right="3684" w:firstLine="0"/>
        <w:jc w:val="left"/>
        <w:rPr>
          <w:b/>
          <w:spacing w:val="6"/>
        </w:rPr>
      </w:pPr>
      <w:r w:rsidRPr="000A0A2F">
        <w:rPr>
          <w:b/>
          <w:spacing w:val="6"/>
        </w:rPr>
        <w:t xml:space="preserve">(КЧС и ПБ) </w:t>
      </w:r>
      <w:r w:rsidRPr="000A0A2F">
        <w:rPr>
          <w:b/>
        </w:rPr>
        <w:t>на территории</w:t>
      </w:r>
      <w:r w:rsidRPr="000A0A2F">
        <w:rPr>
          <w:b/>
          <w:spacing w:val="6"/>
        </w:rPr>
        <w:t xml:space="preserve"> </w:t>
      </w:r>
      <w:r>
        <w:rPr>
          <w:b/>
          <w:spacing w:val="6"/>
        </w:rPr>
        <w:t>Сухосолотинского</w:t>
      </w:r>
      <w:r w:rsidRPr="000A0A2F">
        <w:rPr>
          <w:b/>
          <w:spacing w:val="6"/>
        </w:rPr>
        <w:t xml:space="preserve"> сельского поселения </w:t>
      </w:r>
    </w:p>
    <w:p w:rsidR="00C066D9" w:rsidRPr="000A0A2F" w:rsidRDefault="00C066D9" w:rsidP="00C066D9">
      <w:pPr>
        <w:shd w:val="clear" w:color="auto" w:fill="FFFFFF"/>
        <w:ind w:firstLine="708"/>
        <w:rPr>
          <w:lang w:eastAsia="ar-SA"/>
        </w:rPr>
      </w:pPr>
    </w:p>
    <w:p w:rsidR="00C066D9" w:rsidRPr="000A0A2F" w:rsidRDefault="00C066D9" w:rsidP="00C066D9">
      <w:pPr>
        <w:shd w:val="clear" w:color="auto" w:fill="FFFFFF"/>
        <w:ind w:firstLine="708"/>
        <w:rPr>
          <w:lang w:eastAsia="ar-SA"/>
        </w:rPr>
      </w:pPr>
      <w:r w:rsidRPr="000A0A2F">
        <w:rPr>
          <w:lang w:eastAsia="ar-SA"/>
        </w:rPr>
        <w:t xml:space="preserve">Во исполнение Федерального закона от 21.12.1994 года № 68-ФЗ «О защите населения и территорий от чрезвычайных ситуаций природного и техногенного характера» и в целях оперативного решения вопросов, связанных с чрезвычайными ситуациями на территории поселения, администрация </w:t>
      </w:r>
      <w:r>
        <w:rPr>
          <w:lang w:eastAsia="ar-SA"/>
        </w:rPr>
        <w:t>Сухосолотинского</w:t>
      </w:r>
      <w:r w:rsidRPr="000A0A2F">
        <w:rPr>
          <w:lang w:eastAsia="ar-SA"/>
        </w:rPr>
        <w:t xml:space="preserve"> сельского поселения </w:t>
      </w:r>
      <w:r w:rsidRPr="000A0A2F">
        <w:rPr>
          <w:b/>
          <w:lang w:eastAsia="ar-SA"/>
        </w:rPr>
        <w:t>постановляет</w:t>
      </w:r>
      <w:r w:rsidRPr="000A0A2F">
        <w:rPr>
          <w:lang w:eastAsia="ar-SA"/>
        </w:rPr>
        <w:t xml:space="preserve">: </w:t>
      </w:r>
    </w:p>
    <w:p w:rsidR="00C066D9" w:rsidRPr="000A0A2F" w:rsidRDefault="00C066D9" w:rsidP="00C066D9">
      <w:pPr>
        <w:shd w:val="clear" w:color="auto" w:fill="FFFFFF"/>
        <w:ind w:firstLine="708"/>
      </w:pPr>
      <w:r w:rsidRPr="000A0A2F">
        <w:rPr>
          <w:lang w:eastAsia="ar-SA"/>
        </w:rPr>
        <w:t xml:space="preserve">1. Создать комиссию по предупреждению и ликвидации чрезвычайных ситуаций и обеспечению пожарной безопасности </w:t>
      </w:r>
      <w:r w:rsidRPr="000A0A2F">
        <w:t xml:space="preserve">на территории </w:t>
      </w:r>
      <w:r>
        <w:t>Сухосолотинского</w:t>
      </w:r>
      <w:r w:rsidRPr="000A0A2F">
        <w:t xml:space="preserve"> сельского поселения и утвердить Положение о комиссии (приложение №1).</w:t>
      </w:r>
    </w:p>
    <w:p w:rsidR="00C066D9" w:rsidRPr="000A0A2F" w:rsidRDefault="00C066D9" w:rsidP="00C066D9">
      <w:pPr>
        <w:shd w:val="clear" w:color="auto" w:fill="FFFFFF"/>
        <w:ind w:firstLine="708"/>
      </w:pPr>
      <w:r w:rsidRPr="000A0A2F">
        <w:t xml:space="preserve">2. Утвердить состав комиссии по предупреждению и ликвидации чрезвычайных ситуаций и обеспечению пожарной безопасности </w:t>
      </w:r>
      <w:r>
        <w:t>Сухосолотинского</w:t>
      </w:r>
      <w:r w:rsidRPr="000A0A2F">
        <w:t xml:space="preserve"> сельского поселения (приложение №2).</w:t>
      </w:r>
    </w:p>
    <w:p w:rsidR="00C066D9" w:rsidRPr="000A0A2F" w:rsidRDefault="00C066D9" w:rsidP="00C066D9">
      <w:pPr>
        <w:shd w:val="clear" w:color="auto" w:fill="FFFFFF"/>
        <w:ind w:firstLine="708"/>
      </w:pPr>
      <w:r w:rsidRPr="000A0A2F">
        <w:t xml:space="preserve">3. Утвердить функциональные обязанности председателя комиссии по предупреждению и ликвидации последствий чрезвычайных ситуаций и обеспечению пожарной безопасности администрации </w:t>
      </w:r>
      <w:r>
        <w:t>Сухосолотинского</w:t>
      </w:r>
      <w:r w:rsidRPr="000A0A2F">
        <w:t xml:space="preserve"> сельского поселения (приложение №3).</w:t>
      </w:r>
    </w:p>
    <w:p w:rsidR="00C066D9" w:rsidRPr="000A0A2F" w:rsidRDefault="00C066D9" w:rsidP="00C066D9">
      <w:pPr>
        <w:shd w:val="clear" w:color="auto" w:fill="FFFFFF"/>
        <w:ind w:firstLine="708"/>
      </w:pPr>
      <w:r>
        <w:rPr>
          <w:lang w:eastAsia="ar-SA"/>
        </w:rPr>
        <w:t>4</w:t>
      </w:r>
      <w:r w:rsidRPr="000A0A2F">
        <w:rPr>
          <w:lang w:eastAsia="ar-SA"/>
        </w:rPr>
        <w:t xml:space="preserve">. Обнародовать настоящее постановление в общедоступных местах </w:t>
      </w:r>
      <w:r>
        <w:rPr>
          <w:lang w:eastAsia="ar-SA"/>
        </w:rPr>
        <w:t>Сухосолотинского</w:t>
      </w:r>
      <w:r w:rsidRPr="000A0A2F">
        <w:rPr>
          <w:lang w:eastAsia="ar-SA"/>
        </w:rPr>
        <w:t xml:space="preserve"> сельского поселения.</w:t>
      </w:r>
    </w:p>
    <w:p w:rsidR="00C066D9" w:rsidRPr="000A0A2F" w:rsidRDefault="00C066D9" w:rsidP="00C066D9">
      <w:pPr>
        <w:shd w:val="clear" w:color="auto" w:fill="FFFFFF"/>
        <w:ind w:firstLine="708"/>
      </w:pPr>
      <w:r>
        <w:rPr>
          <w:lang w:eastAsia="ar-SA"/>
        </w:rPr>
        <w:t>5</w:t>
      </w:r>
      <w:r w:rsidRPr="000A0A2F">
        <w:rPr>
          <w:lang w:eastAsia="ar-SA"/>
        </w:rPr>
        <w:t>. Контроль за исполнением данного постановления оставляю за собой.</w:t>
      </w:r>
    </w:p>
    <w:p w:rsidR="00C066D9" w:rsidRDefault="00C066D9" w:rsidP="00C066D9">
      <w:pPr>
        <w:shd w:val="clear" w:color="auto" w:fill="FFFFFF"/>
        <w:rPr>
          <w:b/>
          <w:lang w:eastAsia="ar-SA"/>
        </w:rPr>
      </w:pPr>
    </w:p>
    <w:p w:rsidR="00C066D9" w:rsidRDefault="00C066D9" w:rsidP="00C066D9">
      <w:pPr>
        <w:shd w:val="clear" w:color="auto" w:fill="FFFFFF"/>
        <w:rPr>
          <w:b/>
          <w:lang w:eastAsia="ar-SA"/>
        </w:rPr>
      </w:pPr>
      <w:r w:rsidRPr="000A0A2F">
        <w:rPr>
          <w:b/>
          <w:lang w:eastAsia="ar-SA"/>
        </w:rPr>
        <w:t xml:space="preserve">Глава администрации                                                                                       </w:t>
      </w:r>
      <w:r>
        <w:rPr>
          <w:b/>
          <w:lang w:eastAsia="ar-SA"/>
        </w:rPr>
        <w:t>Сухосолотинского</w:t>
      </w:r>
      <w:r w:rsidRPr="000A0A2F">
        <w:rPr>
          <w:b/>
          <w:lang w:eastAsia="ar-SA"/>
        </w:rPr>
        <w:t xml:space="preserve"> сельского поселения                                 </w:t>
      </w:r>
      <w:r>
        <w:rPr>
          <w:b/>
          <w:lang w:eastAsia="ar-SA"/>
        </w:rPr>
        <w:t>Н.М. Михайлов</w:t>
      </w:r>
    </w:p>
    <w:p w:rsidR="00C066D9" w:rsidRDefault="00C066D9" w:rsidP="00C066D9">
      <w:pPr>
        <w:shd w:val="clear" w:color="auto" w:fill="FFFFFF"/>
        <w:rPr>
          <w:b/>
          <w:lang w:eastAsia="ar-SA"/>
        </w:rPr>
      </w:pPr>
    </w:p>
    <w:p w:rsidR="00C066D9" w:rsidRPr="000A0A2F" w:rsidRDefault="00C066D9" w:rsidP="00C066D9">
      <w:pPr>
        <w:shd w:val="clear" w:color="auto" w:fill="FFFFFF"/>
        <w:jc w:val="center"/>
      </w:pPr>
      <w:r>
        <w:rPr>
          <w:b/>
          <w:lang w:eastAsia="ar-SA"/>
        </w:rPr>
        <w:lastRenderedPageBreak/>
        <w:t xml:space="preserve">                                                      </w:t>
      </w:r>
      <w:r w:rsidRPr="000A0A2F">
        <w:rPr>
          <w:b/>
        </w:rPr>
        <w:t>Приложение № 1</w:t>
      </w:r>
    </w:p>
    <w:p w:rsidR="00C066D9" w:rsidRPr="000A0A2F" w:rsidRDefault="00C066D9" w:rsidP="00C066D9">
      <w:pPr>
        <w:ind w:left="4111"/>
        <w:jc w:val="center"/>
        <w:rPr>
          <w:b/>
        </w:rPr>
      </w:pPr>
      <w:r w:rsidRPr="000A0A2F">
        <w:rPr>
          <w:b/>
        </w:rPr>
        <w:t>к постановлению администрации</w:t>
      </w:r>
    </w:p>
    <w:p w:rsidR="00C066D9" w:rsidRPr="000A0A2F" w:rsidRDefault="00C066D9" w:rsidP="00C066D9">
      <w:pPr>
        <w:ind w:left="4111"/>
        <w:jc w:val="center"/>
        <w:rPr>
          <w:b/>
        </w:rPr>
      </w:pPr>
      <w:r>
        <w:rPr>
          <w:b/>
        </w:rPr>
        <w:t>Сухосолотинского</w:t>
      </w:r>
      <w:r w:rsidRPr="000A0A2F">
        <w:rPr>
          <w:b/>
        </w:rPr>
        <w:t xml:space="preserve"> сельского поселения</w:t>
      </w:r>
    </w:p>
    <w:p w:rsidR="00C066D9" w:rsidRPr="000A0A2F" w:rsidRDefault="00C066D9" w:rsidP="00C066D9">
      <w:pPr>
        <w:ind w:left="4111"/>
        <w:jc w:val="center"/>
        <w:rPr>
          <w:b/>
        </w:rPr>
      </w:pPr>
      <w:r w:rsidRPr="000A0A2F">
        <w:rPr>
          <w:b/>
        </w:rPr>
        <w:t xml:space="preserve">от </w:t>
      </w:r>
      <w:r>
        <w:rPr>
          <w:b/>
        </w:rPr>
        <w:t>29</w:t>
      </w:r>
      <w:r w:rsidRPr="000A0A2F">
        <w:rPr>
          <w:b/>
        </w:rPr>
        <w:t xml:space="preserve"> </w:t>
      </w:r>
      <w:r>
        <w:rPr>
          <w:b/>
        </w:rPr>
        <w:t>января</w:t>
      </w:r>
      <w:r w:rsidRPr="000A0A2F">
        <w:rPr>
          <w:b/>
        </w:rPr>
        <w:t xml:space="preserve"> 201</w:t>
      </w:r>
      <w:r>
        <w:rPr>
          <w:b/>
        </w:rPr>
        <w:t>6</w:t>
      </w:r>
      <w:r w:rsidRPr="000A0A2F">
        <w:rPr>
          <w:b/>
        </w:rPr>
        <w:t xml:space="preserve"> года № </w:t>
      </w:r>
      <w:r>
        <w:rPr>
          <w:b/>
        </w:rPr>
        <w:t>2</w:t>
      </w:r>
    </w:p>
    <w:p w:rsidR="00C066D9" w:rsidRPr="000A0A2F" w:rsidRDefault="00C066D9" w:rsidP="00C066D9"/>
    <w:p w:rsidR="00C066D9" w:rsidRPr="000A0A2F" w:rsidRDefault="00C066D9" w:rsidP="00C066D9">
      <w:pPr>
        <w:shd w:val="clear" w:color="auto" w:fill="FFFFFF"/>
        <w:jc w:val="center"/>
        <w:rPr>
          <w:b/>
          <w:spacing w:val="4"/>
        </w:rPr>
      </w:pPr>
      <w:r w:rsidRPr="000A0A2F">
        <w:rPr>
          <w:b/>
          <w:spacing w:val="4"/>
        </w:rPr>
        <w:t>ПОЛОЖЕНИЕ</w:t>
      </w:r>
    </w:p>
    <w:p w:rsidR="00C066D9" w:rsidRPr="000A0A2F" w:rsidRDefault="00C066D9" w:rsidP="00C066D9">
      <w:pPr>
        <w:shd w:val="clear" w:color="auto" w:fill="FFFFFF"/>
        <w:jc w:val="center"/>
        <w:rPr>
          <w:b/>
          <w:spacing w:val="6"/>
        </w:rPr>
      </w:pPr>
      <w:r w:rsidRPr="000A0A2F">
        <w:rPr>
          <w:b/>
          <w:spacing w:val="4"/>
        </w:rPr>
        <w:t xml:space="preserve">о комиссии по чрезвычайным </w:t>
      </w:r>
      <w:r w:rsidRPr="000A0A2F">
        <w:rPr>
          <w:b/>
          <w:spacing w:val="6"/>
        </w:rPr>
        <w:t>ситуациям и обеспечению пожарной безопасности (КЧС и ПБ)</w:t>
      </w:r>
    </w:p>
    <w:p w:rsidR="00C066D9" w:rsidRPr="000A0A2F" w:rsidRDefault="00C066D9" w:rsidP="00C066D9">
      <w:pPr>
        <w:shd w:val="clear" w:color="auto" w:fill="FFFFFF"/>
        <w:spacing w:before="100" w:beforeAutospacing="1" w:after="100" w:afterAutospacing="1"/>
        <w:jc w:val="center"/>
        <w:rPr>
          <w:b/>
          <w:spacing w:val="6"/>
        </w:rPr>
      </w:pPr>
    </w:p>
    <w:p w:rsidR="00C066D9" w:rsidRPr="000A0A2F" w:rsidRDefault="00C066D9" w:rsidP="00C066D9">
      <w:pPr>
        <w:spacing w:line="216" w:lineRule="auto"/>
        <w:jc w:val="center"/>
        <w:rPr>
          <w:snapToGrid w:val="0"/>
          <w:color w:val="000000"/>
        </w:rPr>
      </w:pPr>
      <w:r w:rsidRPr="000A0A2F">
        <w:rPr>
          <w:snapToGrid w:val="0"/>
          <w:color w:val="000000"/>
        </w:rPr>
        <w:t>I. Общие положения</w:t>
      </w:r>
    </w:p>
    <w:p w:rsidR="00C066D9" w:rsidRPr="000A0A2F" w:rsidRDefault="00C066D9" w:rsidP="00C066D9">
      <w:pPr>
        <w:spacing w:line="216" w:lineRule="auto"/>
        <w:rPr>
          <w:snapToGrid w:val="0"/>
          <w:color w:val="000000"/>
        </w:rPr>
      </w:pPr>
    </w:p>
    <w:p w:rsidR="00C066D9" w:rsidRPr="000A0A2F" w:rsidRDefault="00C066D9" w:rsidP="00C066D9">
      <w:pPr>
        <w:spacing w:line="216" w:lineRule="auto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Комиссия по предупреждению и ликвидации чрезвычайных ситуаций и обеспечению пожарной безопасности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сельского поселения  (далее Комиссия) является координационным органом, образованным для обеспечения согласованных действий органов власти, государственных и иных организаций, расположенных на территории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сельского поселения  в целях реализации единой государственной политики в области предупреждения и ликвидации  чрезвычайных ситуаций и обеспечения пожарной безопасности, уменьшения ущерба от них.</w:t>
      </w:r>
    </w:p>
    <w:p w:rsidR="00C066D9" w:rsidRPr="000A0A2F" w:rsidRDefault="00C066D9" w:rsidP="00C066D9">
      <w:pPr>
        <w:pStyle w:val="af8"/>
        <w:ind w:firstLine="485"/>
        <w:rPr>
          <w:szCs w:val="28"/>
        </w:rPr>
      </w:pPr>
      <w:r w:rsidRPr="000A0A2F">
        <w:rPr>
          <w:szCs w:val="28"/>
        </w:rPr>
        <w:t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Белгородской области, постановлениями и распоряжениями администрации области, постановлениями и распоряжениями главы Ивнянского района</w:t>
      </w:r>
      <w:r w:rsidRPr="000A0A2F">
        <w:rPr>
          <w:snapToGrid w:val="0"/>
          <w:color w:val="000000"/>
          <w:szCs w:val="28"/>
        </w:rPr>
        <w:t>,</w:t>
      </w:r>
      <w:r w:rsidRPr="000A0A2F">
        <w:rPr>
          <w:szCs w:val="28"/>
        </w:rPr>
        <w:t xml:space="preserve"> а также настоящим Положением.</w:t>
      </w:r>
    </w:p>
    <w:p w:rsidR="00C066D9" w:rsidRPr="000A0A2F" w:rsidRDefault="00C066D9" w:rsidP="00C066D9">
      <w:pPr>
        <w:pStyle w:val="af8"/>
        <w:ind w:firstLine="485"/>
        <w:rPr>
          <w:snapToGrid w:val="0"/>
          <w:szCs w:val="28"/>
        </w:rPr>
      </w:pPr>
      <w:r w:rsidRPr="000A0A2F">
        <w:rPr>
          <w:szCs w:val="28"/>
        </w:rPr>
        <w:t xml:space="preserve">Комиссия является постоянно действующим органом </w:t>
      </w:r>
      <w:r>
        <w:rPr>
          <w:snapToGrid w:val="0"/>
          <w:color w:val="000000"/>
          <w:szCs w:val="28"/>
        </w:rPr>
        <w:t>Сухосолотинского</w:t>
      </w:r>
      <w:r w:rsidRPr="000A0A2F">
        <w:rPr>
          <w:snapToGrid w:val="0"/>
          <w:color w:val="000000"/>
          <w:szCs w:val="28"/>
        </w:rPr>
        <w:t xml:space="preserve"> сельского поселения.</w:t>
      </w:r>
      <w:r w:rsidRPr="000A0A2F">
        <w:rPr>
          <w:snapToGrid w:val="0"/>
          <w:szCs w:val="28"/>
        </w:rPr>
        <w:t xml:space="preserve"> Комиссия осуществляет свою деятельность во взаимодействии с территориальными органами власти, их подразделениями, органами сельсовета заинтересованными организациями и общественными объединениями.</w:t>
      </w:r>
    </w:p>
    <w:p w:rsidR="00C066D9" w:rsidRPr="000A0A2F" w:rsidRDefault="00C066D9" w:rsidP="00C066D9">
      <w:pPr>
        <w:spacing w:line="216" w:lineRule="auto"/>
        <w:rPr>
          <w:snapToGrid w:val="0"/>
          <w:color w:val="000000"/>
        </w:rPr>
      </w:pPr>
    </w:p>
    <w:p w:rsidR="00C066D9" w:rsidRPr="000A0A2F" w:rsidRDefault="00C066D9" w:rsidP="00C066D9">
      <w:pPr>
        <w:spacing w:line="216" w:lineRule="auto"/>
        <w:jc w:val="center"/>
        <w:rPr>
          <w:snapToGrid w:val="0"/>
          <w:color w:val="000000"/>
        </w:rPr>
      </w:pPr>
      <w:r w:rsidRPr="000A0A2F">
        <w:rPr>
          <w:snapToGrid w:val="0"/>
          <w:color w:val="000000"/>
        </w:rPr>
        <w:t>II. Основные задачи и права Комиссии</w:t>
      </w:r>
    </w:p>
    <w:p w:rsidR="00C066D9" w:rsidRPr="000A0A2F" w:rsidRDefault="00C066D9" w:rsidP="00C066D9">
      <w:pPr>
        <w:spacing w:line="216" w:lineRule="auto"/>
        <w:rPr>
          <w:snapToGrid w:val="0"/>
          <w:color w:val="000000"/>
        </w:rPr>
      </w:pP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>Основными задачами Комиссии в соответствии с ее полномочиями являются: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</w:p>
    <w:p w:rsidR="00C066D9" w:rsidRPr="000A0A2F" w:rsidRDefault="00C066D9" w:rsidP="00C066D9">
      <w:pPr>
        <w:ind w:firstLine="680"/>
        <w:rPr>
          <w:snapToGrid w:val="0"/>
          <w:color w:val="000000"/>
        </w:rPr>
      </w:pPr>
      <w:r w:rsidRPr="000A0A2F">
        <w:rPr>
          <w:snapToGrid w:val="0"/>
          <w:color w:val="000000"/>
        </w:rPr>
        <w:t>-</w:t>
      </w:r>
      <w:r w:rsidRPr="000A0A2F">
        <w:t xml:space="preserve"> разработка предложений по реализации единой государственной политики на территории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сельского поселения   </w:t>
      </w:r>
      <w:r w:rsidRPr="000A0A2F">
        <w:t xml:space="preserve">в области предупреждения и ликвидации чрезвычайных ситуаций и обеспечения </w:t>
      </w:r>
      <w:r w:rsidRPr="000A0A2F">
        <w:lastRenderedPageBreak/>
        <w:t>пожарной безопасности;</w:t>
      </w:r>
      <w:r w:rsidRPr="000A0A2F">
        <w:rPr>
          <w:snapToGrid w:val="0"/>
          <w:color w:val="000000"/>
        </w:rPr>
        <w:t xml:space="preserve"> 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- координация деятельности органов управления и сил звена Ивнянской территориальной подсистемы единой государственной системы предупреждения и ликвидации чрезвычайных ситуаций; 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>- взаимодействие с муниципальными, объектовыми комиссиями, военными формированиями и общественными объединениями по вопросам предупреждения и ликвидации чрезвычайных ситуаций и обеспечения пожарной безопасности, а в случае необходимости - принятие решения о направлении сил и средств для оказания помощи этим комиссиям в ликвидации чрезвычайных ситуаций;</w:t>
      </w:r>
    </w:p>
    <w:p w:rsidR="00C066D9" w:rsidRPr="000A0A2F" w:rsidRDefault="00C066D9" w:rsidP="00C066D9">
      <w:pPr>
        <w:pStyle w:val="af0"/>
        <w:ind w:firstLine="485"/>
        <w:rPr>
          <w:szCs w:val="28"/>
        </w:rPr>
      </w:pPr>
      <w:r w:rsidRPr="000A0A2F">
        <w:rPr>
          <w:szCs w:val="28"/>
        </w:rPr>
        <w:t>- Комиссия в соответствии с возложенными на нее задачами осуществляет следующие функции: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-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вносит в установленном порядке в органы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сельского поселения соответствующие предложения;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- разрабатывает предложения по совершенствованию нормативных правовых актов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сельского поселения в области предупреждения и ликвидации чрезвычайных ситуаций и обеспечения пожарной безопасности;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- рассматривает прогнозы чрезвычайных ситуаций на территории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сельского поселения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- разрабатывает предложения по предупреждению и ликвидации чрезвычайных ситуаций на территории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сельского поселения и согласованных действий с сопредельными территориями сельских  муниципальных образований;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- организует работу по подготовке предложений и аналитических материалов для главы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сельского поселения, а также рекомендаций для самоуправления сельского поселения по вопросам защиты населения и территории от чрезвычайных ситуаций и обеспечения пожарной безопасности;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>Комиссия в пределах своей компетенции имеет право: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- запрашивать у органов власти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сельского поселения,  организаций и общественных объединений необходимые материалы и информацию;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- заслушивать на своих заседаниях представителей органов власти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 сельского поселения, организаций и общественных объединений;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>- привлекать для участия в своей работе представителей органов исполнительной власти, организаций и общественных объединений по согласованию с их руководителями;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- вносить в установленном порядке в </w:t>
      </w:r>
      <w:r>
        <w:rPr>
          <w:snapToGrid w:val="0"/>
          <w:color w:val="000000"/>
        </w:rPr>
        <w:t>администрацию</w:t>
      </w:r>
      <w:r w:rsidRPr="000A0A2F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</w:t>
      </w:r>
      <w:r>
        <w:rPr>
          <w:snapToGrid w:val="0"/>
          <w:color w:val="000000"/>
        </w:rPr>
        <w:t>кого поселения</w:t>
      </w:r>
      <w:r w:rsidRPr="000A0A2F">
        <w:rPr>
          <w:snapToGrid w:val="0"/>
          <w:color w:val="000000"/>
        </w:rPr>
        <w:t xml:space="preserve"> предложения по вопросам, требующим решения главы </w:t>
      </w:r>
      <w:r>
        <w:rPr>
          <w:snapToGrid w:val="0"/>
          <w:color w:val="000000"/>
        </w:rPr>
        <w:t>администрации</w:t>
      </w:r>
      <w:r w:rsidRPr="000A0A2F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сельского поселения.</w:t>
      </w:r>
    </w:p>
    <w:p w:rsidR="00C066D9" w:rsidRPr="000A0A2F" w:rsidRDefault="00C066D9" w:rsidP="00C066D9">
      <w:pPr>
        <w:spacing w:line="216" w:lineRule="auto"/>
        <w:jc w:val="center"/>
        <w:rPr>
          <w:snapToGrid w:val="0"/>
          <w:color w:val="000000"/>
        </w:rPr>
      </w:pPr>
    </w:p>
    <w:p w:rsidR="00C066D9" w:rsidRPr="000A0A2F" w:rsidRDefault="00C066D9" w:rsidP="00C066D9">
      <w:pPr>
        <w:spacing w:line="216" w:lineRule="auto"/>
        <w:jc w:val="center"/>
        <w:rPr>
          <w:snapToGrid w:val="0"/>
          <w:color w:val="000000"/>
        </w:rPr>
      </w:pPr>
      <w:r w:rsidRPr="000A0A2F">
        <w:rPr>
          <w:snapToGrid w:val="0"/>
          <w:color w:val="000000"/>
        </w:rPr>
        <w:lastRenderedPageBreak/>
        <w:t>III. Состав Комиссии:</w:t>
      </w:r>
    </w:p>
    <w:p w:rsidR="00C066D9" w:rsidRPr="000A0A2F" w:rsidRDefault="00C066D9" w:rsidP="00C066D9">
      <w:pPr>
        <w:spacing w:line="216" w:lineRule="auto"/>
        <w:rPr>
          <w:snapToGrid w:val="0"/>
          <w:color w:val="000000"/>
        </w:rPr>
      </w:pP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Состав Комиссии утверждается постановлением главы </w:t>
      </w:r>
      <w:r>
        <w:rPr>
          <w:snapToGrid w:val="0"/>
          <w:color w:val="000000"/>
        </w:rPr>
        <w:t>администрации сельского поселения.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Председателем комиссии является глава сельского поселения, который руководит деятельностью Комиссии и несет ответственность за выполнение возложенных на нее задач. 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 xml:space="preserve">В состав комиссии входят руководители и заместители руководителей структурных подразделений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сельского поселения и территориальных органов власти по согласованию с ними. Кроме того, в состав комиссии могут включаться специалисты иных органов и организаций, расположенных на территории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сельского поселения. </w:t>
      </w:r>
    </w:p>
    <w:p w:rsidR="00C066D9" w:rsidRPr="000A0A2F" w:rsidRDefault="00C066D9" w:rsidP="00C066D9">
      <w:pPr>
        <w:spacing w:line="216" w:lineRule="auto"/>
        <w:rPr>
          <w:snapToGrid w:val="0"/>
          <w:color w:val="000000"/>
        </w:rPr>
      </w:pPr>
    </w:p>
    <w:p w:rsidR="00C066D9" w:rsidRPr="000A0A2F" w:rsidRDefault="00C066D9" w:rsidP="00C066D9">
      <w:pPr>
        <w:spacing w:line="216" w:lineRule="auto"/>
        <w:jc w:val="center"/>
        <w:rPr>
          <w:snapToGrid w:val="0"/>
          <w:color w:val="000000"/>
        </w:rPr>
      </w:pPr>
      <w:r w:rsidRPr="000A0A2F">
        <w:rPr>
          <w:snapToGrid w:val="0"/>
          <w:color w:val="000000"/>
        </w:rPr>
        <w:t>IV. Организация работы Комиссии</w:t>
      </w:r>
    </w:p>
    <w:p w:rsidR="00C066D9" w:rsidRPr="000A0A2F" w:rsidRDefault="00C066D9" w:rsidP="00C066D9">
      <w:pPr>
        <w:spacing w:line="216" w:lineRule="auto"/>
        <w:jc w:val="center"/>
        <w:rPr>
          <w:snapToGrid w:val="0"/>
          <w:color w:val="000000"/>
        </w:rPr>
      </w:pP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>Заседания Комиссии проводит ее председатель или по его поручению один из его заместителей.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>Заседание Комиссии считается правомочным, если на нем присутствуют не менее половины ее членов.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>Подготовка материалов к заседанию Комиссии осуществляется секретарем. Материалы должны быть представлены секретарю не позднее, чем за 10 дней до даты проведения заседания.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066D9" w:rsidRPr="000A0A2F" w:rsidRDefault="00C066D9" w:rsidP="00C066D9">
      <w:pPr>
        <w:spacing w:line="216" w:lineRule="auto"/>
        <w:ind w:firstLine="485"/>
        <w:rPr>
          <w:snapToGrid w:val="0"/>
          <w:color w:val="000000"/>
        </w:rPr>
      </w:pPr>
      <w:r w:rsidRPr="000A0A2F">
        <w:rPr>
          <w:snapToGrid w:val="0"/>
          <w:color w:val="000000"/>
        </w:rPr>
        <w:t>Решения Комиссии оформляются в виде протоколов, которые подписываются председателем Комиссии, а при необходимости – в виде проектов распоряжений и постановлений администрации сельсовета.</w:t>
      </w:r>
    </w:p>
    <w:p w:rsidR="00C066D9" w:rsidRPr="000A0A2F" w:rsidRDefault="00C066D9" w:rsidP="00C066D9">
      <w:pPr>
        <w:ind w:firstLine="485"/>
        <w:rPr>
          <w:color w:val="000000"/>
        </w:rPr>
      </w:pPr>
      <w:r w:rsidRPr="000A0A2F">
        <w:rPr>
          <w:color w:val="000000"/>
        </w:rPr>
        <w:t xml:space="preserve">Решения Комиссии, принимаемые в соответствии с ее компетенцией, являются обязательными для органов </w:t>
      </w:r>
      <w:r>
        <w:rPr>
          <w:snapToGrid w:val="0"/>
          <w:color w:val="000000"/>
        </w:rPr>
        <w:t>Сухосолотинского</w:t>
      </w:r>
      <w:r w:rsidRPr="000A0A2F">
        <w:rPr>
          <w:snapToGrid w:val="0"/>
          <w:color w:val="000000"/>
        </w:rPr>
        <w:t xml:space="preserve">  сельского поселения</w:t>
      </w:r>
      <w:r w:rsidRPr="000A0A2F">
        <w:rPr>
          <w:color w:val="000000"/>
        </w:rPr>
        <w:t xml:space="preserve"> и иных организаций. </w:t>
      </w:r>
    </w:p>
    <w:p w:rsidR="00C066D9" w:rsidRPr="000A0A2F" w:rsidRDefault="00C066D9" w:rsidP="00C066D9">
      <w:pPr>
        <w:ind w:firstLine="485"/>
        <w:rPr>
          <w:color w:val="000000"/>
        </w:rPr>
      </w:pPr>
    </w:p>
    <w:p w:rsidR="00C066D9" w:rsidRPr="000A0A2F" w:rsidRDefault="00C066D9" w:rsidP="00C066D9">
      <w:pPr>
        <w:ind w:left="3600"/>
      </w:pPr>
    </w:p>
    <w:p w:rsidR="00C066D9" w:rsidRPr="000A0A2F" w:rsidRDefault="00C066D9" w:rsidP="00C066D9">
      <w:pPr>
        <w:jc w:val="center"/>
        <w:rPr>
          <w:b/>
        </w:rPr>
      </w:pPr>
    </w:p>
    <w:p w:rsidR="00C066D9" w:rsidRPr="000A0A2F" w:rsidRDefault="00C066D9" w:rsidP="00C066D9">
      <w:pPr>
        <w:jc w:val="center"/>
        <w:rPr>
          <w:b/>
        </w:rPr>
      </w:pPr>
    </w:p>
    <w:p w:rsidR="00C066D9" w:rsidRPr="000A0A2F" w:rsidRDefault="00C066D9" w:rsidP="00C066D9">
      <w:pPr>
        <w:rPr>
          <w:b/>
        </w:rPr>
      </w:pPr>
    </w:p>
    <w:p w:rsidR="00C066D9" w:rsidRPr="000A0A2F" w:rsidRDefault="00C066D9" w:rsidP="00C066D9">
      <w:pPr>
        <w:rPr>
          <w:b/>
        </w:rPr>
      </w:pPr>
      <w:r w:rsidRPr="000A0A2F">
        <w:rPr>
          <w:b/>
        </w:rPr>
        <w:t xml:space="preserve">                                                                               </w:t>
      </w:r>
    </w:p>
    <w:p w:rsidR="00C066D9" w:rsidRPr="000A0A2F" w:rsidRDefault="00C066D9" w:rsidP="00C066D9">
      <w:pPr>
        <w:rPr>
          <w:b/>
        </w:rPr>
      </w:pPr>
    </w:p>
    <w:p w:rsidR="00C066D9" w:rsidRPr="000A0A2F" w:rsidRDefault="00C066D9" w:rsidP="00C066D9">
      <w:pPr>
        <w:rPr>
          <w:b/>
        </w:rPr>
      </w:pPr>
    </w:p>
    <w:p w:rsidR="00C066D9" w:rsidRPr="000A0A2F" w:rsidRDefault="00C066D9" w:rsidP="00C066D9">
      <w:pPr>
        <w:rPr>
          <w:b/>
        </w:rPr>
      </w:pPr>
    </w:p>
    <w:p w:rsidR="00C066D9" w:rsidRPr="000A0A2F" w:rsidRDefault="00C066D9" w:rsidP="00C066D9">
      <w:pPr>
        <w:rPr>
          <w:b/>
        </w:rPr>
      </w:pPr>
    </w:p>
    <w:p w:rsidR="00C066D9" w:rsidRPr="000A0A2F" w:rsidRDefault="00C066D9" w:rsidP="00C066D9">
      <w:pPr>
        <w:rPr>
          <w:b/>
        </w:rPr>
      </w:pPr>
    </w:p>
    <w:p w:rsidR="00C066D9" w:rsidRPr="000A0A2F" w:rsidRDefault="00C066D9" w:rsidP="00C066D9">
      <w:pPr>
        <w:rPr>
          <w:b/>
        </w:rPr>
      </w:pPr>
      <w:r w:rsidRPr="000A0A2F">
        <w:rPr>
          <w:b/>
        </w:rPr>
        <w:t xml:space="preserve">           </w:t>
      </w:r>
    </w:p>
    <w:p w:rsidR="00C066D9" w:rsidRPr="000A0A2F" w:rsidRDefault="00C066D9" w:rsidP="00C066D9">
      <w:pPr>
        <w:rPr>
          <w:b/>
        </w:rPr>
      </w:pPr>
      <w:r w:rsidRPr="000A0A2F">
        <w:rPr>
          <w:b/>
        </w:rPr>
        <w:t xml:space="preserve">                                                                        </w:t>
      </w:r>
    </w:p>
    <w:p w:rsidR="00C066D9" w:rsidRPr="000A0A2F" w:rsidRDefault="00C066D9" w:rsidP="00C066D9">
      <w:pPr>
        <w:rPr>
          <w:b/>
        </w:rPr>
      </w:pPr>
    </w:p>
    <w:p w:rsidR="00C066D9" w:rsidRDefault="00C066D9" w:rsidP="00C066D9">
      <w:pPr>
        <w:ind w:left="4111"/>
        <w:jc w:val="center"/>
        <w:rPr>
          <w:b/>
        </w:rPr>
      </w:pPr>
    </w:p>
    <w:p w:rsidR="00C066D9" w:rsidRDefault="00C066D9" w:rsidP="00C066D9">
      <w:pPr>
        <w:ind w:left="4111"/>
        <w:jc w:val="center"/>
        <w:rPr>
          <w:b/>
        </w:rPr>
      </w:pPr>
    </w:p>
    <w:p w:rsidR="00C066D9" w:rsidRDefault="00C066D9" w:rsidP="00C066D9">
      <w:pPr>
        <w:ind w:left="4111"/>
        <w:jc w:val="center"/>
        <w:rPr>
          <w:b/>
        </w:rPr>
      </w:pPr>
    </w:p>
    <w:p w:rsidR="00C066D9" w:rsidRDefault="00C066D9" w:rsidP="00C066D9">
      <w:pPr>
        <w:ind w:left="4111"/>
        <w:jc w:val="center"/>
        <w:rPr>
          <w:b/>
        </w:rPr>
      </w:pPr>
    </w:p>
    <w:p w:rsidR="00C066D9" w:rsidRPr="000A0A2F" w:rsidRDefault="00C066D9" w:rsidP="00C066D9">
      <w:pPr>
        <w:ind w:left="4111"/>
        <w:jc w:val="center"/>
        <w:rPr>
          <w:b/>
        </w:rPr>
      </w:pPr>
      <w:r w:rsidRPr="000A0A2F">
        <w:rPr>
          <w:b/>
        </w:rPr>
        <w:t>Приложение № 2</w:t>
      </w:r>
    </w:p>
    <w:p w:rsidR="00C066D9" w:rsidRPr="000A0A2F" w:rsidRDefault="00C066D9" w:rsidP="00C066D9">
      <w:pPr>
        <w:ind w:left="4111"/>
        <w:jc w:val="center"/>
        <w:rPr>
          <w:b/>
        </w:rPr>
      </w:pPr>
      <w:r w:rsidRPr="000A0A2F">
        <w:rPr>
          <w:b/>
        </w:rPr>
        <w:t>к постановлению администрации</w:t>
      </w:r>
    </w:p>
    <w:p w:rsidR="00C066D9" w:rsidRPr="000A0A2F" w:rsidRDefault="00C066D9" w:rsidP="00C066D9">
      <w:pPr>
        <w:ind w:left="4111"/>
        <w:jc w:val="center"/>
        <w:rPr>
          <w:b/>
        </w:rPr>
      </w:pPr>
      <w:r>
        <w:rPr>
          <w:b/>
        </w:rPr>
        <w:t>Сухосолотинского</w:t>
      </w:r>
      <w:r w:rsidRPr="000A0A2F">
        <w:rPr>
          <w:b/>
        </w:rPr>
        <w:t xml:space="preserve"> сельского поселения</w:t>
      </w:r>
    </w:p>
    <w:p w:rsidR="00C066D9" w:rsidRPr="000A0A2F" w:rsidRDefault="00C066D9" w:rsidP="00C066D9">
      <w:pPr>
        <w:ind w:left="4111"/>
        <w:jc w:val="center"/>
        <w:rPr>
          <w:b/>
        </w:rPr>
      </w:pPr>
      <w:r w:rsidRPr="000A0A2F">
        <w:rPr>
          <w:b/>
        </w:rPr>
        <w:t xml:space="preserve">от </w:t>
      </w:r>
      <w:r>
        <w:rPr>
          <w:b/>
        </w:rPr>
        <w:t>29</w:t>
      </w:r>
      <w:r w:rsidRPr="000A0A2F">
        <w:rPr>
          <w:b/>
        </w:rPr>
        <w:t xml:space="preserve"> </w:t>
      </w:r>
      <w:r>
        <w:rPr>
          <w:b/>
        </w:rPr>
        <w:t>янва</w:t>
      </w:r>
      <w:r w:rsidRPr="000A0A2F">
        <w:rPr>
          <w:b/>
        </w:rPr>
        <w:t>ря  201</w:t>
      </w:r>
      <w:r>
        <w:rPr>
          <w:b/>
        </w:rPr>
        <w:t>6</w:t>
      </w:r>
      <w:r w:rsidRPr="000A0A2F">
        <w:rPr>
          <w:b/>
        </w:rPr>
        <w:t xml:space="preserve"> года № </w:t>
      </w:r>
      <w:r>
        <w:rPr>
          <w:b/>
        </w:rPr>
        <w:t>2</w:t>
      </w:r>
    </w:p>
    <w:p w:rsidR="00C066D9" w:rsidRPr="000A0A2F" w:rsidRDefault="00C066D9" w:rsidP="00C066D9">
      <w:pPr>
        <w:rPr>
          <w:b/>
        </w:rPr>
      </w:pPr>
    </w:p>
    <w:p w:rsidR="00C066D9" w:rsidRPr="000A0A2F" w:rsidRDefault="00C066D9" w:rsidP="00C066D9">
      <w:pPr>
        <w:rPr>
          <w:b/>
        </w:rPr>
      </w:pPr>
    </w:p>
    <w:p w:rsidR="00C066D9" w:rsidRPr="000A0A2F" w:rsidRDefault="00C066D9" w:rsidP="00C066D9">
      <w:pPr>
        <w:ind w:firstLine="540"/>
        <w:jc w:val="center"/>
        <w:rPr>
          <w:b/>
        </w:rPr>
      </w:pPr>
      <w:r w:rsidRPr="000A0A2F">
        <w:rPr>
          <w:b/>
        </w:rPr>
        <w:t>СОСТАВ</w:t>
      </w:r>
    </w:p>
    <w:p w:rsidR="00C066D9" w:rsidRPr="000A0A2F" w:rsidRDefault="00C066D9" w:rsidP="00C066D9">
      <w:pPr>
        <w:ind w:firstLine="540"/>
        <w:jc w:val="center"/>
        <w:rPr>
          <w:b/>
        </w:rPr>
      </w:pPr>
      <w:r w:rsidRPr="000A0A2F">
        <w:rPr>
          <w:b/>
        </w:rPr>
        <w:t xml:space="preserve">комиссии по предупреждению и ликвидации чрезвычайных ситуаций и обеспечению пожарной безопасности </w:t>
      </w:r>
    </w:p>
    <w:p w:rsidR="00C066D9" w:rsidRPr="000A0A2F" w:rsidRDefault="00C066D9" w:rsidP="00C066D9">
      <w:pPr>
        <w:ind w:firstLine="540"/>
        <w:jc w:val="center"/>
        <w:rPr>
          <w:b/>
        </w:rPr>
      </w:pPr>
      <w:r>
        <w:rPr>
          <w:b/>
        </w:rPr>
        <w:t>Сухосолотинского</w:t>
      </w:r>
      <w:r w:rsidRPr="000A0A2F">
        <w:rPr>
          <w:b/>
        </w:rPr>
        <w:t xml:space="preserve"> сельского поселения</w:t>
      </w:r>
    </w:p>
    <w:p w:rsidR="00C066D9" w:rsidRPr="000A0A2F" w:rsidRDefault="00C066D9" w:rsidP="00C066D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3096"/>
        <w:gridCol w:w="3242"/>
      </w:tblGrid>
      <w:tr w:rsidR="00C066D9" w:rsidRPr="000A0A2F" w:rsidTr="00DA6F45">
        <w:trPr>
          <w:trHeight w:val="83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ind w:left="720"/>
              <w:contextualSpacing/>
            </w:pPr>
            <w:r w:rsidRPr="000A0A2F">
              <w:t>Ф.И.О.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ind w:left="720"/>
              <w:contextualSpacing/>
            </w:pPr>
            <w:r w:rsidRPr="000A0A2F">
              <w:t>Занимаемая должность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D9" w:rsidRPr="000A0A2F" w:rsidRDefault="00C066D9" w:rsidP="00DA6F45">
            <w:pPr>
              <w:ind w:left="720"/>
              <w:contextualSpacing/>
            </w:pPr>
          </w:p>
        </w:tc>
      </w:tr>
      <w:tr w:rsidR="00C066D9" w:rsidRPr="000A0A2F" w:rsidTr="00DA6F45">
        <w:trPr>
          <w:trHeight w:val="65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  <w:jc w:val="left"/>
            </w:pPr>
            <w:r>
              <w:t>Михайлов Николай Михайлович</w:t>
            </w:r>
            <w:r w:rsidRPr="000A0A2F"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</w:pPr>
            <w:r w:rsidRPr="000A0A2F">
              <w:t>Глава</w:t>
            </w:r>
          </w:p>
          <w:p w:rsidR="00C066D9" w:rsidRPr="000A0A2F" w:rsidRDefault="00C066D9" w:rsidP="00DA6F45">
            <w:pPr>
              <w:contextualSpacing/>
            </w:pPr>
            <w:r w:rsidRPr="000A0A2F">
              <w:t xml:space="preserve">администрации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ind w:left="720"/>
              <w:contextualSpacing/>
            </w:pPr>
            <w:r w:rsidRPr="000A0A2F">
              <w:t>председатель комиссии</w:t>
            </w:r>
          </w:p>
        </w:tc>
      </w:tr>
      <w:tr w:rsidR="00C066D9" w:rsidRPr="000A0A2F" w:rsidTr="00DA6F45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  <w:jc w:val="left"/>
            </w:pPr>
            <w:r>
              <w:t>Ефанова Любовь Ярославовна</w:t>
            </w:r>
            <w:r w:rsidRPr="000A0A2F"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shd w:val="clear" w:color="auto" w:fill="FFFFFF"/>
              <w:rPr>
                <w:b/>
              </w:rPr>
            </w:pPr>
            <w:r w:rsidRPr="000A0A2F">
              <w:t>заместитель главы администрации</w:t>
            </w:r>
          </w:p>
          <w:p w:rsidR="00C066D9" w:rsidRPr="000A0A2F" w:rsidRDefault="00C066D9" w:rsidP="00DA6F45">
            <w:pPr>
              <w:ind w:left="72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ind w:left="720"/>
              <w:contextualSpacing/>
            </w:pPr>
            <w:r w:rsidRPr="000A0A2F">
              <w:t>1-й заместитель председателя</w:t>
            </w:r>
          </w:p>
        </w:tc>
      </w:tr>
      <w:tr w:rsidR="00C066D9" w:rsidRPr="000A0A2F" w:rsidTr="00DA6F45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  <w:jc w:val="left"/>
            </w:pPr>
            <w:r>
              <w:t>Михайлова Екатерина Корнеевна</w:t>
            </w:r>
            <w:r w:rsidRPr="000A0A2F"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</w:pPr>
            <w:r>
              <w:t>Директор</w:t>
            </w:r>
          </w:p>
          <w:p w:rsidR="00C066D9" w:rsidRPr="000A0A2F" w:rsidRDefault="00C066D9" w:rsidP="00DA6F45">
            <w:pPr>
              <w:contextualSpacing/>
            </w:pPr>
            <w:r>
              <w:t>Сухосолотинской ООШ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ind w:left="720"/>
              <w:contextualSpacing/>
            </w:pPr>
            <w:r w:rsidRPr="000A0A2F">
              <w:t>заместитель председателя</w:t>
            </w:r>
          </w:p>
        </w:tc>
      </w:tr>
      <w:tr w:rsidR="00C066D9" w:rsidRPr="000A0A2F" w:rsidTr="00DA6F45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  <w:jc w:val="left"/>
            </w:pPr>
            <w:r>
              <w:t>Булгакова Светлана Петровна</w:t>
            </w:r>
            <w:r w:rsidRPr="000A0A2F"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  <w:jc w:val="left"/>
            </w:pPr>
            <w:r>
              <w:t xml:space="preserve">гл. </w:t>
            </w:r>
            <w:r w:rsidRPr="000A0A2F">
              <w:t>бухгалтер администрации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ind w:left="720"/>
              <w:contextualSpacing/>
            </w:pPr>
            <w:r w:rsidRPr="000A0A2F">
              <w:rPr>
                <w:rFonts w:eastAsia="Calibri"/>
              </w:rPr>
              <w:t>член комиссии</w:t>
            </w:r>
          </w:p>
        </w:tc>
      </w:tr>
      <w:tr w:rsidR="00C066D9" w:rsidRPr="000A0A2F" w:rsidTr="00DA6F45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  <w:jc w:val="left"/>
            </w:pPr>
            <w:r>
              <w:t>Гончарова Олеся Владимировна</w:t>
            </w:r>
            <w:r w:rsidRPr="000A0A2F"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</w:pPr>
            <w:r w:rsidRPr="000A0A2F">
              <w:t>Инспектор-землеустроитель</w:t>
            </w:r>
          </w:p>
          <w:p w:rsidR="00C066D9" w:rsidRPr="000A0A2F" w:rsidRDefault="00C066D9" w:rsidP="00DA6F45">
            <w:pPr>
              <w:contextualSpacing/>
            </w:pPr>
            <w:r w:rsidRPr="000A0A2F">
              <w:t>администрации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ind w:left="720"/>
              <w:contextualSpacing/>
              <w:rPr>
                <w:rFonts w:eastAsia="Calibri"/>
              </w:rPr>
            </w:pPr>
            <w:r w:rsidRPr="000A0A2F">
              <w:rPr>
                <w:rFonts w:eastAsia="Calibri"/>
              </w:rPr>
              <w:t>член комиссии</w:t>
            </w:r>
          </w:p>
        </w:tc>
      </w:tr>
      <w:tr w:rsidR="00C066D9" w:rsidRPr="000A0A2F" w:rsidTr="00DA6F45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  <w:jc w:val="left"/>
            </w:pPr>
            <w:r>
              <w:t>Шипицина Татьяна Ильинична</w:t>
            </w:r>
            <w:r w:rsidRPr="000A0A2F"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</w:pPr>
            <w:r>
              <w:t>Фельдшер Сухосолотинского</w:t>
            </w:r>
            <w:r w:rsidRPr="000A0A2F">
              <w:t xml:space="preserve"> ФАП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ind w:left="720"/>
              <w:contextualSpacing/>
              <w:rPr>
                <w:rFonts w:eastAsia="Calibri"/>
              </w:rPr>
            </w:pPr>
            <w:r w:rsidRPr="000A0A2F">
              <w:rPr>
                <w:rFonts w:eastAsia="Calibri"/>
              </w:rPr>
              <w:t>член комиссии</w:t>
            </w:r>
          </w:p>
        </w:tc>
      </w:tr>
      <w:tr w:rsidR="00C066D9" w:rsidRPr="000A0A2F" w:rsidTr="00DA6F45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  <w:jc w:val="left"/>
            </w:pPr>
            <w:r>
              <w:t>Воронкова Светлана Юрьевна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contextualSpacing/>
            </w:pPr>
            <w:r>
              <w:t>Директор ДК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D9" w:rsidRPr="000A0A2F" w:rsidRDefault="00C066D9" w:rsidP="00DA6F45">
            <w:pPr>
              <w:ind w:left="720"/>
              <w:contextualSpacing/>
              <w:rPr>
                <w:rFonts w:eastAsia="Calibri"/>
              </w:rPr>
            </w:pPr>
            <w:r w:rsidRPr="000A0A2F">
              <w:rPr>
                <w:rFonts w:eastAsia="Calibri"/>
              </w:rPr>
              <w:t>член комиссии</w:t>
            </w:r>
          </w:p>
        </w:tc>
      </w:tr>
      <w:tr w:rsidR="00C066D9" w:rsidRPr="000A0A2F" w:rsidTr="00DA6F45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D9" w:rsidRDefault="00C066D9" w:rsidP="00DA6F45">
            <w:pPr>
              <w:contextualSpacing/>
              <w:jc w:val="left"/>
            </w:pPr>
            <w:r>
              <w:t>Кученюк Галина Ильинична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D9" w:rsidRDefault="00C066D9" w:rsidP="00DA6F45">
            <w:pPr>
              <w:contextualSpacing/>
            </w:pPr>
            <w:r>
              <w:t>Мастер котельной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D9" w:rsidRPr="000A0A2F" w:rsidRDefault="00C066D9" w:rsidP="00DA6F45">
            <w:pPr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член комиссии</w:t>
            </w:r>
          </w:p>
        </w:tc>
      </w:tr>
    </w:tbl>
    <w:p w:rsidR="00C066D9" w:rsidRPr="000A0A2F" w:rsidRDefault="00C066D9" w:rsidP="00C066D9">
      <w:pPr>
        <w:shd w:val="clear" w:color="auto" w:fill="FFFFFF"/>
        <w:rPr>
          <w:b/>
        </w:rPr>
      </w:pPr>
    </w:p>
    <w:p w:rsidR="00C066D9" w:rsidRPr="000A0A2F" w:rsidRDefault="00C066D9" w:rsidP="00C066D9">
      <w:pPr>
        <w:shd w:val="clear" w:color="auto" w:fill="FFFFFF"/>
        <w:rPr>
          <w:b/>
        </w:rPr>
      </w:pPr>
    </w:p>
    <w:p w:rsidR="00C066D9" w:rsidRPr="000A0A2F" w:rsidRDefault="00C066D9" w:rsidP="00C066D9">
      <w:pPr>
        <w:shd w:val="clear" w:color="auto" w:fill="FFFFFF"/>
        <w:rPr>
          <w:b/>
        </w:rPr>
      </w:pPr>
    </w:p>
    <w:p w:rsidR="00C066D9" w:rsidRPr="000A0A2F" w:rsidRDefault="00C066D9" w:rsidP="00C066D9">
      <w:pPr>
        <w:shd w:val="clear" w:color="auto" w:fill="FFFFFF"/>
        <w:rPr>
          <w:b/>
        </w:rPr>
      </w:pPr>
    </w:p>
    <w:p w:rsidR="00C066D9" w:rsidRPr="000A0A2F" w:rsidRDefault="00C066D9" w:rsidP="00C066D9">
      <w:pPr>
        <w:shd w:val="clear" w:color="auto" w:fill="FFFFFF"/>
        <w:rPr>
          <w:b/>
        </w:rPr>
      </w:pPr>
    </w:p>
    <w:p w:rsidR="00C066D9" w:rsidRPr="000A0A2F" w:rsidRDefault="00C066D9" w:rsidP="00C066D9">
      <w:pPr>
        <w:shd w:val="clear" w:color="auto" w:fill="FFFFFF"/>
        <w:rPr>
          <w:b/>
        </w:rPr>
      </w:pPr>
    </w:p>
    <w:p w:rsidR="00C066D9" w:rsidRPr="000A0A2F" w:rsidRDefault="00C066D9" w:rsidP="00C066D9">
      <w:pPr>
        <w:shd w:val="clear" w:color="auto" w:fill="FFFFFF"/>
        <w:rPr>
          <w:b/>
        </w:rPr>
      </w:pPr>
    </w:p>
    <w:p w:rsidR="00C066D9" w:rsidRDefault="00C066D9" w:rsidP="00C066D9">
      <w:pPr>
        <w:ind w:left="4111"/>
        <w:jc w:val="center"/>
        <w:rPr>
          <w:b/>
        </w:rPr>
      </w:pPr>
    </w:p>
    <w:p w:rsidR="00C066D9" w:rsidRDefault="00C066D9" w:rsidP="00C066D9">
      <w:pPr>
        <w:ind w:left="4111"/>
        <w:jc w:val="center"/>
        <w:rPr>
          <w:b/>
        </w:rPr>
      </w:pPr>
    </w:p>
    <w:p w:rsidR="00C066D9" w:rsidRDefault="00C066D9" w:rsidP="00C066D9">
      <w:pPr>
        <w:ind w:left="4111"/>
        <w:jc w:val="center"/>
        <w:rPr>
          <w:b/>
        </w:rPr>
      </w:pPr>
    </w:p>
    <w:p w:rsidR="00C066D9" w:rsidRDefault="00C066D9" w:rsidP="00C066D9">
      <w:pPr>
        <w:ind w:left="4111"/>
        <w:jc w:val="center"/>
        <w:rPr>
          <w:b/>
        </w:rPr>
      </w:pPr>
    </w:p>
    <w:p w:rsidR="00C066D9" w:rsidRDefault="00C066D9" w:rsidP="00C066D9">
      <w:pPr>
        <w:ind w:left="4111"/>
        <w:jc w:val="center"/>
        <w:rPr>
          <w:b/>
        </w:rPr>
      </w:pPr>
    </w:p>
    <w:p w:rsidR="00C066D9" w:rsidRPr="000A0A2F" w:rsidRDefault="00C066D9" w:rsidP="00C066D9">
      <w:pPr>
        <w:ind w:left="4111"/>
        <w:jc w:val="center"/>
        <w:rPr>
          <w:b/>
        </w:rPr>
      </w:pPr>
      <w:r w:rsidRPr="000A0A2F">
        <w:rPr>
          <w:b/>
        </w:rPr>
        <w:t>Приложение № 3</w:t>
      </w:r>
    </w:p>
    <w:p w:rsidR="00C066D9" w:rsidRPr="000A0A2F" w:rsidRDefault="00C066D9" w:rsidP="00C066D9">
      <w:pPr>
        <w:ind w:left="4111"/>
        <w:jc w:val="center"/>
        <w:rPr>
          <w:b/>
        </w:rPr>
      </w:pPr>
      <w:r w:rsidRPr="000A0A2F">
        <w:rPr>
          <w:b/>
        </w:rPr>
        <w:t>к постановлению администрации</w:t>
      </w:r>
    </w:p>
    <w:p w:rsidR="00C066D9" w:rsidRPr="000A0A2F" w:rsidRDefault="00C066D9" w:rsidP="00C066D9">
      <w:pPr>
        <w:ind w:left="4111"/>
        <w:jc w:val="center"/>
        <w:rPr>
          <w:b/>
        </w:rPr>
      </w:pPr>
      <w:r>
        <w:rPr>
          <w:b/>
        </w:rPr>
        <w:t>Сухосолотинского</w:t>
      </w:r>
      <w:r w:rsidRPr="000A0A2F">
        <w:rPr>
          <w:b/>
        </w:rPr>
        <w:t xml:space="preserve">  сельского поселения</w:t>
      </w:r>
    </w:p>
    <w:p w:rsidR="00C066D9" w:rsidRPr="000A0A2F" w:rsidRDefault="00C066D9" w:rsidP="00C066D9">
      <w:pPr>
        <w:ind w:left="4111"/>
        <w:jc w:val="center"/>
        <w:rPr>
          <w:b/>
        </w:rPr>
      </w:pPr>
      <w:r w:rsidRPr="000A0A2F">
        <w:rPr>
          <w:b/>
        </w:rPr>
        <w:t xml:space="preserve">от </w:t>
      </w:r>
      <w:r>
        <w:rPr>
          <w:b/>
        </w:rPr>
        <w:t>29</w:t>
      </w:r>
      <w:r w:rsidRPr="000A0A2F">
        <w:rPr>
          <w:b/>
        </w:rPr>
        <w:t xml:space="preserve"> </w:t>
      </w:r>
      <w:r>
        <w:rPr>
          <w:b/>
        </w:rPr>
        <w:t>янва</w:t>
      </w:r>
      <w:r w:rsidRPr="000A0A2F">
        <w:rPr>
          <w:b/>
        </w:rPr>
        <w:t>ря 201</w:t>
      </w:r>
      <w:r>
        <w:rPr>
          <w:b/>
        </w:rPr>
        <w:t>6</w:t>
      </w:r>
      <w:r w:rsidRPr="000A0A2F">
        <w:rPr>
          <w:b/>
        </w:rPr>
        <w:t xml:space="preserve"> года № </w:t>
      </w:r>
      <w:r>
        <w:rPr>
          <w:b/>
        </w:rPr>
        <w:t>2</w:t>
      </w:r>
    </w:p>
    <w:p w:rsidR="00C066D9" w:rsidRPr="000A0A2F" w:rsidRDefault="00C066D9" w:rsidP="00C066D9"/>
    <w:p w:rsidR="00C066D9" w:rsidRPr="000A0A2F" w:rsidRDefault="00C066D9" w:rsidP="00C066D9"/>
    <w:p w:rsidR="00C066D9" w:rsidRPr="000A0A2F" w:rsidRDefault="00C066D9" w:rsidP="00C066D9"/>
    <w:p w:rsidR="00C066D9" w:rsidRPr="000A0A2F" w:rsidRDefault="00C066D9" w:rsidP="00C066D9">
      <w:pPr>
        <w:pStyle w:val="1"/>
        <w:rPr>
          <w:sz w:val="28"/>
          <w:szCs w:val="28"/>
        </w:rPr>
      </w:pPr>
      <w:r w:rsidRPr="000A0A2F">
        <w:rPr>
          <w:sz w:val="28"/>
          <w:szCs w:val="28"/>
        </w:rPr>
        <w:t xml:space="preserve">ФУНКЦИОНАЛЬНЫЕ ОБЯЗАННОСТИ </w:t>
      </w:r>
    </w:p>
    <w:p w:rsidR="00C066D9" w:rsidRPr="000A0A2F" w:rsidRDefault="00C066D9" w:rsidP="00C066D9">
      <w:pPr>
        <w:pStyle w:val="1"/>
        <w:rPr>
          <w:sz w:val="28"/>
          <w:szCs w:val="28"/>
        </w:rPr>
      </w:pPr>
      <w:r w:rsidRPr="000A0A2F">
        <w:rPr>
          <w:sz w:val="28"/>
          <w:szCs w:val="28"/>
        </w:rPr>
        <w:t xml:space="preserve">председателя комиссии по предупреждению и ликвидации последствий чрезвычайных ситуаций и обеспечению пожарной безопасности </w:t>
      </w:r>
    </w:p>
    <w:p w:rsidR="00C066D9" w:rsidRPr="000A0A2F" w:rsidRDefault="00C066D9" w:rsidP="00C066D9">
      <w:pPr>
        <w:jc w:val="center"/>
      </w:pPr>
    </w:p>
    <w:p w:rsidR="00C066D9" w:rsidRPr="000A0A2F" w:rsidRDefault="00C066D9" w:rsidP="00C066D9">
      <w:r w:rsidRPr="000A0A2F">
        <w:t>Председатель КЧС и ПБ – организует работу КЧС и ПБ, руководствуясь Положением о КЧС и ПБ. Он несет персональную ответственность за выполнение возложенных на комиссию задач.</w:t>
      </w:r>
    </w:p>
    <w:p w:rsidR="00C066D9" w:rsidRPr="000A0A2F" w:rsidRDefault="00C066D9" w:rsidP="00C066D9">
      <w:r w:rsidRPr="000A0A2F">
        <w:t>На председателя КЧС и ПБ возлагается:</w:t>
      </w:r>
    </w:p>
    <w:p w:rsidR="00C066D9" w:rsidRPr="000A0A2F" w:rsidRDefault="00C066D9" w:rsidP="00C066D9">
      <w:pPr>
        <w:rPr>
          <w:b/>
        </w:rPr>
      </w:pPr>
    </w:p>
    <w:p w:rsidR="00C066D9" w:rsidRPr="000A0A2F" w:rsidRDefault="00C066D9" w:rsidP="00C066D9">
      <w:pPr>
        <w:rPr>
          <w:b/>
        </w:rPr>
      </w:pPr>
      <w:r w:rsidRPr="000A0A2F">
        <w:rPr>
          <w:b/>
        </w:rPr>
        <w:t>а)</w:t>
      </w:r>
      <w:r w:rsidRPr="000A0A2F">
        <w:rPr>
          <w:b/>
          <w:u w:val="single"/>
        </w:rPr>
        <w:t xml:space="preserve"> При режиме повседневной деятельности:</w:t>
      </w:r>
    </w:p>
    <w:p w:rsidR="00C066D9" w:rsidRPr="000A0A2F" w:rsidRDefault="00C066D9" w:rsidP="00C066D9"/>
    <w:p w:rsidR="00C066D9" w:rsidRPr="000A0A2F" w:rsidRDefault="00C066D9" w:rsidP="00C066D9">
      <w:r w:rsidRPr="000A0A2F">
        <w:t>- руководство деятельностью комиссии по ЧС и ПБ;</w:t>
      </w:r>
    </w:p>
    <w:p w:rsidR="00C066D9" w:rsidRPr="000A0A2F" w:rsidRDefault="00C066D9" w:rsidP="00C066D9">
      <w:r w:rsidRPr="000A0A2F">
        <w:rPr>
          <w:noProof/>
        </w:rPr>
        <w:t>-</w:t>
      </w:r>
      <w:r w:rsidRPr="000A0A2F">
        <w:t xml:space="preserve"> руководство планированием мероприятий по предупреждению ЧС и прогнозированию обстановки на террито</w:t>
      </w:r>
      <w:bookmarkStart w:id="0" w:name="OCRUncertain138"/>
      <w:r w:rsidRPr="000A0A2F">
        <w:t>р</w:t>
      </w:r>
      <w:bookmarkEnd w:id="0"/>
      <w:r w:rsidRPr="000A0A2F">
        <w:t>ии администрации;</w:t>
      </w:r>
    </w:p>
    <w:p w:rsidR="00C066D9" w:rsidRPr="000A0A2F" w:rsidRDefault="00C066D9" w:rsidP="00C066D9">
      <w:pPr>
        <w:ind w:firstLine="708"/>
      </w:pPr>
      <w:r w:rsidRPr="000A0A2F">
        <w:t>- руководство обучением и подготовкой персонала к де</w:t>
      </w:r>
      <w:bookmarkStart w:id="1" w:name="OCRUncertain166"/>
      <w:r w:rsidRPr="000A0A2F">
        <w:t>й</w:t>
      </w:r>
      <w:bookmarkEnd w:id="1"/>
      <w:r w:rsidRPr="000A0A2F">
        <w:t>ствиям в чрезвычайных ситуациях;</w:t>
      </w:r>
    </w:p>
    <w:p w:rsidR="00C066D9" w:rsidRPr="000A0A2F" w:rsidRDefault="00C066D9" w:rsidP="00C066D9">
      <w:pPr>
        <w:ind w:firstLine="708"/>
        <w:rPr>
          <w:noProof/>
        </w:rPr>
      </w:pPr>
      <w:r w:rsidRPr="000A0A2F">
        <w:rPr>
          <w:noProof/>
        </w:rPr>
        <w:t>-</w:t>
      </w:r>
      <w:r w:rsidRPr="000A0A2F">
        <w:t xml:space="preserve"> внесение на рассмотрение главой документов по вопросам предупреждения и ликвида</w:t>
      </w:r>
      <w:bookmarkStart w:id="2" w:name="OCRUncertain174"/>
      <w:r w:rsidRPr="000A0A2F">
        <w:t>ц</w:t>
      </w:r>
      <w:bookmarkEnd w:id="2"/>
      <w:r w:rsidRPr="000A0A2F">
        <w:t>ии ЧС;</w:t>
      </w:r>
    </w:p>
    <w:p w:rsidR="00C066D9" w:rsidRPr="000A0A2F" w:rsidRDefault="00C066D9" w:rsidP="00C066D9">
      <w:r w:rsidRPr="000A0A2F">
        <w:t xml:space="preserve">- проведение </w:t>
      </w:r>
      <w:bookmarkStart w:id="3" w:name="OCRUncertain177"/>
      <w:r w:rsidRPr="000A0A2F">
        <w:t>з</w:t>
      </w:r>
      <w:bookmarkEnd w:id="3"/>
      <w:r w:rsidRPr="000A0A2F">
        <w:t xml:space="preserve">аседаний </w:t>
      </w:r>
      <w:bookmarkStart w:id="4" w:name="OCRUncertain178"/>
      <w:r w:rsidRPr="000A0A2F">
        <w:t>КЧС</w:t>
      </w:r>
      <w:bookmarkEnd w:id="4"/>
      <w:r w:rsidRPr="000A0A2F">
        <w:t xml:space="preserve"> и ПБ по вопросам, связанным с про</w:t>
      </w:r>
      <w:bookmarkStart w:id="5" w:name="OCRUncertain179"/>
      <w:r w:rsidRPr="000A0A2F">
        <w:t>ф</w:t>
      </w:r>
      <w:bookmarkEnd w:id="5"/>
      <w:r w:rsidRPr="000A0A2F">
        <w:t>илакти</w:t>
      </w:r>
      <w:bookmarkStart w:id="6" w:name="OCRUncertain180"/>
      <w:r w:rsidRPr="000A0A2F">
        <w:t>к</w:t>
      </w:r>
      <w:bookmarkEnd w:id="6"/>
      <w:r w:rsidRPr="000A0A2F">
        <w:t xml:space="preserve">ой </w:t>
      </w:r>
      <w:bookmarkStart w:id="7" w:name="OCRUncertain181"/>
      <w:r w:rsidRPr="000A0A2F">
        <w:t>техногенных</w:t>
      </w:r>
      <w:bookmarkEnd w:id="7"/>
      <w:r w:rsidRPr="000A0A2F">
        <w:t xml:space="preserve"> ЧС и ликви</w:t>
      </w:r>
      <w:bookmarkStart w:id="8" w:name="OCRUncertain182"/>
      <w:r w:rsidRPr="000A0A2F">
        <w:t>да</w:t>
      </w:r>
      <w:bookmarkEnd w:id="8"/>
      <w:r w:rsidRPr="000A0A2F">
        <w:t>цией последствий стихийных бедствий.</w:t>
      </w:r>
    </w:p>
    <w:p w:rsidR="00C066D9" w:rsidRPr="000A0A2F" w:rsidRDefault="00C066D9" w:rsidP="00C066D9"/>
    <w:p w:rsidR="00C066D9" w:rsidRPr="000A0A2F" w:rsidRDefault="00C066D9" w:rsidP="00C066D9">
      <w:pPr>
        <w:rPr>
          <w:b/>
          <w:u w:val="single"/>
        </w:rPr>
      </w:pPr>
      <w:r w:rsidRPr="000A0A2F">
        <w:rPr>
          <w:b/>
        </w:rPr>
        <w:t xml:space="preserve">б) </w:t>
      </w:r>
      <w:r w:rsidRPr="000A0A2F">
        <w:rPr>
          <w:b/>
          <w:u w:val="single"/>
        </w:rPr>
        <w:t>При режиме повышенной готовности:</w:t>
      </w:r>
    </w:p>
    <w:p w:rsidR="00C066D9" w:rsidRPr="000A0A2F" w:rsidRDefault="00C066D9" w:rsidP="00C066D9">
      <w:pPr>
        <w:tabs>
          <w:tab w:val="left" w:pos="9356"/>
        </w:tabs>
        <w:rPr>
          <w:noProof/>
        </w:rPr>
      </w:pPr>
    </w:p>
    <w:p w:rsidR="00C066D9" w:rsidRPr="000A0A2F" w:rsidRDefault="00C066D9" w:rsidP="00C066D9">
      <w:pPr>
        <w:tabs>
          <w:tab w:val="left" w:pos="9356"/>
        </w:tabs>
      </w:pPr>
      <w:r w:rsidRPr="000A0A2F">
        <w:rPr>
          <w:noProof/>
        </w:rPr>
        <w:t>-</w:t>
      </w:r>
      <w:r w:rsidRPr="000A0A2F">
        <w:t xml:space="preserve"> орг</w:t>
      </w:r>
      <w:bookmarkStart w:id="9" w:name="OCRUncertain183"/>
      <w:r w:rsidRPr="000A0A2F">
        <w:t>а</w:t>
      </w:r>
      <w:bookmarkEnd w:id="9"/>
      <w:r w:rsidRPr="000A0A2F">
        <w:t>низ</w:t>
      </w:r>
      <w:bookmarkStart w:id="10" w:name="OCRUncertain184"/>
      <w:r w:rsidRPr="000A0A2F">
        <w:t>а</w:t>
      </w:r>
      <w:bookmarkEnd w:id="10"/>
      <w:r w:rsidRPr="000A0A2F">
        <w:t xml:space="preserve">ция круглосуточного дежурства членов </w:t>
      </w:r>
      <w:bookmarkStart w:id="11" w:name="OCRUncertain185"/>
      <w:r w:rsidRPr="000A0A2F">
        <w:t xml:space="preserve">КЧС и ПБ </w:t>
      </w:r>
      <w:bookmarkEnd w:id="11"/>
      <w:r w:rsidRPr="000A0A2F">
        <w:t>(при необходимости);</w:t>
      </w:r>
    </w:p>
    <w:p w:rsidR="00C066D9" w:rsidRPr="000A0A2F" w:rsidRDefault="00C066D9" w:rsidP="00C066D9">
      <w:r w:rsidRPr="000A0A2F">
        <w:rPr>
          <w:noProof/>
        </w:rPr>
        <w:t>-</w:t>
      </w:r>
      <w:r w:rsidRPr="000A0A2F">
        <w:t xml:space="preserve"> руководство </w:t>
      </w:r>
      <w:bookmarkStart w:id="12" w:name="OCRUncertain194"/>
      <w:r w:rsidRPr="000A0A2F">
        <w:t>выполнением м</w:t>
      </w:r>
      <w:bookmarkEnd w:id="12"/>
      <w:r w:rsidRPr="000A0A2F">
        <w:t>еро</w:t>
      </w:r>
      <w:bookmarkStart w:id="13" w:name="OCRUncertain195"/>
      <w:r w:rsidRPr="000A0A2F">
        <w:t>п</w:t>
      </w:r>
      <w:bookmarkEnd w:id="13"/>
      <w:r w:rsidRPr="000A0A2F">
        <w:t>р</w:t>
      </w:r>
      <w:bookmarkStart w:id="14" w:name="OCRUncertain198"/>
      <w:r w:rsidRPr="000A0A2F">
        <w:t>и</w:t>
      </w:r>
      <w:bookmarkEnd w:id="14"/>
      <w:r w:rsidRPr="000A0A2F">
        <w:t>ятий по усилению дежурной службы, наблюдения и контроля за обстановкой и состоянием природной среды;</w:t>
      </w:r>
    </w:p>
    <w:p w:rsidR="00C066D9" w:rsidRPr="000A0A2F" w:rsidRDefault="00C066D9" w:rsidP="00C066D9">
      <w:r w:rsidRPr="000A0A2F">
        <w:rPr>
          <w:noProof/>
        </w:rPr>
        <w:t>-</w:t>
      </w:r>
      <w:r w:rsidRPr="000A0A2F">
        <w:t xml:space="preserve"> руководство прогнозиро</w:t>
      </w:r>
      <w:bookmarkStart w:id="15" w:name="OCRUncertain200"/>
      <w:r w:rsidRPr="000A0A2F">
        <w:t>в</w:t>
      </w:r>
      <w:bookmarkEnd w:id="15"/>
      <w:r w:rsidRPr="000A0A2F">
        <w:t xml:space="preserve">анием возможности </w:t>
      </w:r>
      <w:bookmarkStart w:id="16" w:name="OCRUncertain201"/>
      <w:r w:rsidRPr="000A0A2F">
        <w:t>возникновения</w:t>
      </w:r>
      <w:bookmarkEnd w:id="16"/>
      <w:r w:rsidRPr="000A0A2F">
        <w:t xml:space="preserve"> ЧС и их масштабов;</w:t>
      </w:r>
    </w:p>
    <w:p w:rsidR="00C066D9" w:rsidRPr="000A0A2F" w:rsidRDefault="00C066D9" w:rsidP="00C066D9">
      <w:r w:rsidRPr="000A0A2F">
        <w:rPr>
          <w:noProof/>
        </w:rPr>
        <w:t xml:space="preserve">- </w:t>
      </w:r>
      <w:r w:rsidRPr="000A0A2F">
        <w:t>разработк</w:t>
      </w:r>
      <w:bookmarkStart w:id="17" w:name="OCRUncertain208"/>
      <w:r w:rsidRPr="000A0A2F">
        <w:t>а</w:t>
      </w:r>
      <w:bookmarkEnd w:id="17"/>
      <w:r w:rsidRPr="000A0A2F">
        <w:t xml:space="preserve">, согласование с директором школы и </w:t>
      </w:r>
      <w:bookmarkStart w:id="18" w:name="OCRUncertain211"/>
      <w:r w:rsidRPr="000A0A2F">
        <w:t>в</w:t>
      </w:r>
      <w:bookmarkEnd w:id="18"/>
      <w:r w:rsidRPr="000A0A2F">
        <w:t xml:space="preserve">недрение приказов </w:t>
      </w:r>
      <w:r w:rsidRPr="000A0A2F">
        <w:lastRenderedPageBreak/>
        <w:t>(решений) п</w:t>
      </w:r>
      <w:bookmarkStart w:id="19" w:name="OCRUncertain214"/>
      <w:r w:rsidRPr="000A0A2F">
        <w:t>о</w:t>
      </w:r>
      <w:bookmarkEnd w:id="19"/>
      <w:r w:rsidRPr="000A0A2F">
        <w:t xml:space="preserve"> </w:t>
      </w:r>
      <w:bookmarkStart w:id="20" w:name="OCRUncertain215"/>
      <w:r w:rsidRPr="000A0A2F">
        <w:t>во</w:t>
      </w:r>
      <w:bookmarkEnd w:id="20"/>
      <w:r w:rsidRPr="000A0A2F">
        <w:t>просам, связанным с обеспечением эколог</w:t>
      </w:r>
      <w:bookmarkStart w:id="21" w:name="OCRUncertain216"/>
      <w:r w:rsidRPr="000A0A2F">
        <w:t>и</w:t>
      </w:r>
      <w:bookmarkEnd w:id="21"/>
      <w:r w:rsidRPr="000A0A2F">
        <w:t xml:space="preserve">ческой </w:t>
      </w:r>
      <w:bookmarkStart w:id="22" w:name="OCRUncertain217"/>
      <w:r w:rsidRPr="000A0A2F">
        <w:t>бе</w:t>
      </w:r>
      <w:bookmarkEnd w:id="22"/>
      <w:r w:rsidRPr="000A0A2F">
        <w:t>зопасности и предупреждением ЧС;</w:t>
      </w:r>
    </w:p>
    <w:p w:rsidR="00C066D9" w:rsidRPr="000A0A2F" w:rsidRDefault="00C066D9" w:rsidP="00C066D9">
      <w:r w:rsidRPr="000A0A2F">
        <w:t>- провед</w:t>
      </w:r>
      <w:bookmarkStart w:id="23" w:name="OCRUncertain218"/>
      <w:r w:rsidRPr="000A0A2F">
        <w:t>е</w:t>
      </w:r>
      <w:bookmarkEnd w:id="23"/>
      <w:r w:rsidRPr="000A0A2F">
        <w:t>н</w:t>
      </w:r>
      <w:bookmarkStart w:id="24" w:name="OCRUncertain219"/>
      <w:r w:rsidRPr="000A0A2F">
        <w:t>и</w:t>
      </w:r>
      <w:bookmarkEnd w:id="24"/>
      <w:r w:rsidRPr="000A0A2F">
        <w:t xml:space="preserve">е заседаний </w:t>
      </w:r>
      <w:bookmarkStart w:id="25" w:name="OCRUncertain220"/>
      <w:r w:rsidRPr="000A0A2F">
        <w:t>КЧС</w:t>
      </w:r>
      <w:bookmarkEnd w:id="25"/>
      <w:r w:rsidRPr="000A0A2F">
        <w:t xml:space="preserve"> и ПБ, руководство мероприятиями по предотвращению ЧС.</w:t>
      </w:r>
    </w:p>
    <w:p w:rsidR="00C066D9" w:rsidRPr="000A0A2F" w:rsidRDefault="00C066D9" w:rsidP="00C066D9">
      <w:pPr>
        <w:rPr>
          <w:b/>
        </w:rPr>
      </w:pPr>
      <w:r w:rsidRPr="000A0A2F">
        <w:rPr>
          <w:b/>
        </w:rPr>
        <w:t xml:space="preserve">в) </w:t>
      </w:r>
      <w:r w:rsidRPr="000A0A2F">
        <w:rPr>
          <w:b/>
          <w:u w:val="single"/>
        </w:rPr>
        <w:t>При ч</w:t>
      </w:r>
      <w:bookmarkStart w:id="26" w:name="OCRUncertain235"/>
      <w:r w:rsidRPr="000A0A2F">
        <w:rPr>
          <w:b/>
          <w:u w:val="single"/>
        </w:rPr>
        <w:t>р</w:t>
      </w:r>
      <w:bookmarkEnd w:id="26"/>
      <w:r w:rsidRPr="000A0A2F">
        <w:rPr>
          <w:b/>
          <w:u w:val="single"/>
        </w:rPr>
        <w:t>езвычайном режиме:</w:t>
      </w:r>
      <w:r w:rsidRPr="000A0A2F">
        <w:rPr>
          <w:b/>
        </w:rPr>
        <w:t xml:space="preserve"> </w:t>
      </w:r>
    </w:p>
    <w:p w:rsidR="00C066D9" w:rsidRPr="000A0A2F" w:rsidRDefault="00C066D9" w:rsidP="00C066D9"/>
    <w:p w:rsidR="00C066D9" w:rsidRPr="000A0A2F" w:rsidRDefault="00C066D9" w:rsidP="00C066D9">
      <w:r w:rsidRPr="000A0A2F">
        <w:t>- введение чрезвычайного режима функционирования штаба по делам ГОЧС, комиссии по предупреждению и ликвидации последствий чрезвычайных ситуаций и обеспечению пожарной безопасности администрации;</w:t>
      </w:r>
    </w:p>
    <w:p w:rsidR="00C066D9" w:rsidRPr="000A0A2F" w:rsidRDefault="00C066D9" w:rsidP="00C066D9">
      <w:r w:rsidRPr="000A0A2F">
        <w:rPr>
          <w:noProof/>
        </w:rPr>
        <w:t>-</w:t>
      </w:r>
      <w:r w:rsidRPr="000A0A2F">
        <w:t xml:space="preserve"> непосредственное руководство деятельностью КЧС и ПБ администрации;</w:t>
      </w:r>
    </w:p>
    <w:p w:rsidR="00C066D9" w:rsidRPr="000A0A2F" w:rsidRDefault="00C066D9" w:rsidP="00C066D9">
      <w:r w:rsidRPr="000A0A2F">
        <w:rPr>
          <w:noProof/>
        </w:rPr>
        <w:t>-</w:t>
      </w:r>
      <w:r w:rsidRPr="000A0A2F">
        <w:t xml:space="preserve"> руководство вводом "Плана действий…” по предупреждению и ликвидации ЧС;</w:t>
      </w:r>
    </w:p>
    <w:p w:rsidR="00C066D9" w:rsidRPr="000A0A2F" w:rsidRDefault="00C066D9" w:rsidP="00C066D9">
      <w:r w:rsidRPr="000A0A2F">
        <w:t>- организ</w:t>
      </w:r>
      <w:bookmarkStart w:id="27" w:name="OCRUncertain265"/>
      <w:r w:rsidRPr="000A0A2F">
        <w:t>а</w:t>
      </w:r>
      <w:bookmarkEnd w:id="27"/>
      <w:r w:rsidRPr="000A0A2F">
        <w:t>ци</w:t>
      </w:r>
      <w:bookmarkStart w:id="28" w:name="OCRUncertain266"/>
      <w:r w:rsidRPr="000A0A2F">
        <w:t>я</w:t>
      </w:r>
      <w:bookmarkEnd w:id="28"/>
      <w:r w:rsidRPr="000A0A2F">
        <w:t xml:space="preserve"> вз</w:t>
      </w:r>
      <w:bookmarkStart w:id="29" w:name="OCRUncertain267"/>
      <w:r w:rsidRPr="000A0A2F">
        <w:t>а</w:t>
      </w:r>
      <w:bookmarkEnd w:id="29"/>
      <w:r w:rsidRPr="000A0A2F">
        <w:t>имодейств</w:t>
      </w:r>
      <w:bookmarkStart w:id="30" w:name="OCRUncertain268"/>
      <w:r w:rsidRPr="000A0A2F">
        <w:t>и</w:t>
      </w:r>
      <w:bookmarkEnd w:id="30"/>
      <w:r w:rsidRPr="000A0A2F">
        <w:t>я с комиссиям</w:t>
      </w:r>
      <w:bookmarkStart w:id="31" w:name="OCRUncertain269"/>
      <w:r w:rsidRPr="000A0A2F">
        <w:t>и</w:t>
      </w:r>
      <w:bookmarkEnd w:id="31"/>
      <w:r w:rsidRPr="000A0A2F">
        <w:t xml:space="preserve"> по ЧС и ПБ поселения и соседних предприятий;</w:t>
      </w:r>
    </w:p>
    <w:p w:rsidR="00C066D9" w:rsidRPr="00B03A88" w:rsidRDefault="00C066D9" w:rsidP="00C066D9">
      <w:pPr>
        <w:sectPr w:rsidR="00C066D9" w:rsidRPr="00B03A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0A2F">
        <w:t>- проведение необхо</w:t>
      </w:r>
      <w:bookmarkStart w:id="32" w:name="OCRUncertain276"/>
      <w:r w:rsidRPr="000A0A2F">
        <w:t>д</w:t>
      </w:r>
      <w:bookmarkEnd w:id="32"/>
      <w:r w:rsidRPr="000A0A2F">
        <w:t>и</w:t>
      </w:r>
      <w:bookmarkStart w:id="33" w:name="OCRUncertain277"/>
      <w:r w:rsidRPr="000A0A2F">
        <w:t>м</w:t>
      </w:r>
      <w:bookmarkEnd w:id="33"/>
      <w:r w:rsidRPr="000A0A2F">
        <w:t>ого коли</w:t>
      </w:r>
      <w:bookmarkStart w:id="34" w:name="OCRUncertain278"/>
      <w:r w:rsidRPr="000A0A2F">
        <w:t>ч</w:t>
      </w:r>
      <w:bookmarkEnd w:id="34"/>
      <w:r w:rsidRPr="000A0A2F">
        <w:t>еств</w:t>
      </w:r>
      <w:bookmarkStart w:id="35" w:name="OCRUncertain279"/>
      <w:r w:rsidRPr="000A0A2F">
        <w:t>а</w:t>
      </w:r>
      <w:bookmarkEnd w:id="35"/>
      <w:r w:rsidRPr="000A0A2F">
        <w:t xml:space="preserve"> заседаний </w:t>
      </w:r>
      <w:bookmarkStart w:id="36" w:name="OCRUncertain280"/>
      <w:r w:rsidRPr="000A0A2F">
        <w:t>КЧС</w:t>
      </w:r>
      <w:bookmarkEnd w:id="36"/>
      <w:r w:rsidRPr="000A0A2F">
        <w:t xml:space="preserve"> и ПБ для </w:t>
      </w:r>
      <w:bookmarkStart w:id="37" w:name="OCRUncertain281"/>
      <w:r w:rsidRPr="000A0A2F">
        <w:t>рассматривания</w:t>
      </w:r>
      <w:bookmarkEnd w:id="37"/>
      <w:r w:rsidRPr="000A0A2F">
        <w:t xml:space="preserve"> хода </w:t>
      </w:r>
      <w:bookmarkStart w:id="38" w:name="OCRUncertain282"/>
      <w:r w:rsidRPr="000A0A2F">
        <w:t>аварийно-восстановительных</w:t>
      </w:r>
      <w:bookmarkEnd w:id="38"/>
      <w:r w:rsidRPr="000A0A2F">
        <w:t xml:space="preserve"> и </w:t>
      </w:r>
      <w:bookmarkStart w:id="39" w:name="OCRUncertain283"/>
      <w:r w:rsidRPr="000A0A2F">
        <w:t>аварийно-спаса</w:t>
      </w:r>
      <w:bookmarkStart w:id="40" w:name="OCRUncertain284"/>
      <w:bookmarkEnd w:id="39"/>
      <w:r w:rsidRPr="000A0A2F">
        <w:t>тельных</w:t>
      </w:r>
      <w:bookmarkEnd w:id="40"/>
      <w:r w:rsidRPr="000A0A2F">
        <w:t xml:space="preserve"> работ и в</w:t>
      </w:r>
      <w:bookmarkStart w:id="41" w:name="OCRUncertain285"/>
      <w:r w:rsidRPr="000A0A2F">
        <w:t>ы</w:t>
      </w:r>
      <w:bookmarkEnd w:id="41"/>
      <w:r w:rsidRPr="000A0A2F">
        <w:t>работк</w:t>
      </w:r>
      <w:bookmarkStart w:id="42" w:name="OCRUncertain286"/>
      <w:r w:rsidRPr="000A0A2F">
        <w:t>и</w:t>
      </w:r>
      <w:bookmarkEnd w:id="42"/>
      <w:r w:rsidRPr="000A0A2F">
        <w:t xml:space="preserve"> решений по з</w:t>
      </w:r>
      <w:bookmarkStart w:id="43" w:name="OCRUncertain287"/>
      <w:r w:rsidRPr="000A0A2F">
        <w:t>а</w:t>
      </w:r>
      <w:bookmarkEnd w:id="43"/>
      <w:r w:rsidRPr="000A0A2F">
        <w:t>щите персонала в местах ЧС и его жизнеобеспе</w:t>
      </w:r>
      <w:bookmarkStart w:id="44" w:name="OCRUncertain290"/>
      <w:r w:rsidRPr="000A0A2F">
        <w:t>ч</w:t>
      </w:r>
      <w:bookmarkEnd w:id="44"/>
      <w:r w:rsidRPr="000A0A2F">
        <w:t>ению.</w:t>
      </w:r>
    </w:p>
    <w:p w:rsidR="00C066D9" w:rsidRPr="001D4FE8" w:rsidRDefault="00C066D9" w:rsidP="00C066D9">
      <w:pPr>
        <w:pStyle w:val="1"/>
        <w:rPr>
          <w:sz w:val="28"/>
          <w:szCs w:val="28"/>
        </w:rPr>
      </w:pPr>
      <w:r w:rsidRPr="001D4FE8">
        <w:rPr>
          <w:bCs w:val="0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Pr="001D4FE8">
        <w:rPr>
          <w:sz w:val="28"/>
          <w:szCs w:val="28"/>
        </w:rPr>
        <w:t>УТВЕРЖДАЮ</w:t>
      </w:r>
    </w:p>
    <w:p w:rsidR="00C066D9" w:rsidRPr="001D4FE8" w:rsidRDefault="00C066D9" w:rsidP="00C066D9">
      <w:pPr>
        <w:rPr>
          <w:b/>
        </w:rPr>
      </w:pP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  <w:t xml:space="preserve">Председатель комиссии по ЧС и ОПБ </w:t>
      </w:r>
    </w:p>
    <w:p w:rsidR="00C066D9" w:rsidRPr="001D4FE8" w:rsidRDefault="00C066D9" w:rsidP="00C066D9">
      <w:pPr>
        <w:rPr>
          <w:b/>
        </w:rPr>
      </w:pP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</w:r>
      <w:r w:rsidRPr="001D4FE8">
        <w:rPr>
          <w:b/>
        </w:rPr>
        <w:tab/>
        <w:t>сельского поселения</w:t>
      </w:r>
    </w:p>
    <w:p w:rsidR="00C066D9" w:rsidRPr="001D4FE8" w:rsidRDefault="00C066D9" w:rsidP="00C066D9">
      <w:pPr>
        <w:pStyle w:val="1"/>
        <w:ind w:left="6946"/>
      </w:pPr>
      <w:r w:rsidRPr="001D4F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1D4FE8">
        <w:rPr>
          <w:sz w:val="28"/>
          <w:szCs w:val="28"/>
        </w:rPr>
        <w:t xml:space="preserve"> ___________________Н.М. Михайлов</w:t>
      </w:r>
    </w:p>
    <w:p w:rsidR="00C066D9" w:rsidRPr="001D4FE8" w:rsidRDefault="00C066D9" w:rsidP="00C066D9">
      <w:pPr>
        <w:ind w:left="6946"/>
        <w:jc w:val="center"/>
        <w:rPr>
          <w:b/>
        </w:rPr>
      </w:pPr>
      <w:r w:rsidRPr="001D4FE8">
        <w:rPr>
          <w:b/>
        </w:rPr>
        <w:t>_________________  20_____ года</w:t>
      </w:r>
    </w:p>
    <w:p w:rsidR="00C066D9" w:rsidRPr="001D4FE8" w:rsidRDefault="00C066D9" w:rsidP="00C066D9">
      <w:pPr>
        <w:pStyle w:val="1"/>
        <w:tabs>
          <w:tab w:val="left" w:pos="7960"/>
        </w:tabs>
        <w:ind w:left="6840"/>
        <w:rPr>
          <w:sz w:val="28"/>
          <w:szCs w:val="28"/>
        </w:rPr>
      </w:pPr>
    </w:p>
    <w:p w:rsidR="00C066D9" w:rsidRPr="001D4FE8" w:rsidRDefault="00C066D9" w:rsidP="00C066D9"/>
    <w:p w:rsidR="00C066D9" w:rsidRPr="001D4FE8" w:rsidRDefault="00C066D9" w:rsidP="00C066D9">
      <w:pPr>
        <w:jc w:val="center"/>
        <w:rPr>
          <w:b/>
        </w:rPr>
      </w:pPr>
    </w:p>
    <w:p w:rsidR="00C066D9" w:rsidRPr="001D4FE8" w:rsidRDefault="00C066D9" w:rsidP="00C066D9">
      <w:pPr>
        <w:pStyle w:val="3"/>
        <w:jc w:val="center"/>
        <w:rPr>
          <w:b w:val="0"/>
          <w:sz w:val="28"/>
          <w:szCs w:val="28"/>
        </w:rPr>
      </w:pPr>
      <w:r w:rsidRPr="001D4FE8">
        <w:rPr>
          <w:sz w:val="28"/>
          <w:szCs w:val="28"/>
        </w:rPr>
        <w:t>ПЛАН</w:t>
      </w:r>
    </w:p>
    <w:p w:rsidR="00C066D9" w:rsidRPr="001D4FE8" w:rsidRDefault="00C066D9" w:rsidP="00C066D9">
      <w:pPr>
        <w:jc w:val="center"/>
        <w:rPr>
          <w:b/>
        </w:rPr>
      </w:pPr>
      <w:r w:rsidRPr="001D4FE8">
        <w:rPr>
          <w:b/>
        </w:rPr>
        <w:t xml:space="preserve">работы комиссии Сухосолотинского сельского поселения  по предупреждению и ликвидации </w:t>
      </w:r>
    </w:p>
    <w:p w:rsidR="00C066D9" w:rsidRPr="001D4FE8" w:rsidRDefault="00C066D9" w:rsidP="00C066D9">
      <w:pPr>
        <w:jc w:val="center"/>
        <w:rPr>
          <w:b/>
        </w:rPr>
      </w:pPr>
      <w:r w:rsidRPr="001D4FE8">
        <w:rPr>
          <w:b/>
        </w:rPr>
        <w:t>чрезвычайных ситуаций и обеспечению пожарной безопасности на 2016 год</w:t>
      </w:r>
    </w:p>
    <w:p w:rsidR="00C066D9" w:rsidRPr="001D4FE8" w:rsidRDefault="00C066D9" w:rsidP="00C066D9"/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480"/>
        <w:gridCol w:w="2520"/>
        <w:gridCol w:w="2520"/>
        <w:gridCol w:w="2280"/>
      </w:tblGrid>
      <w:tr w:rsidR="00C066D9" w:rsidRPr="001D4FE8" w:rsidTr="00DA6F45">
        <w:trPr>
          <w:trHeight w:val="147"/>
          <w:tblHeader/>
        </w:trPr>
        <w:tc>
          <w:tcPr>
            <w:tcW w:w="828" w:type="dxa"/>
            <w:vAlign w:val="center"/>
          </w:tcPr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</w:rPr>
            </w:pPr>
            <w:r w:rsidRPr="001D4FE8">
              <w:rPr>
                <w:b/>
              </w:rPr>
              <w:t>№ пп</w:t>
            </w:r>
          </w:p>
        </w:tc>
        <w:tc>
          <w:tcPr>
            <w:tcW w:w="6480" w:type="dxa"/>
            <w:vAlign w:val="center"/>
          </w:tcPr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</w:rPr>
            </w:pPr>
            <w:r w:rsidRPr="001D4FE8">
              <w:rPr>
                <w:b/>
              </w:rPr>
              <w:t xml:space="preserve">Наименование мероприятий </w:t>
            </w:r>
          </w:p>
        </w:tc>
        <w:tc>
          <w:tcPr>
            <w:tcW w:w="2520" w:type="dxa"/>
            <w:vAlign w:val="center"/>
          </w:tcPr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</w:rPr>
            </w:pPr>
            <w:r w:rsidRPr="001D4FE8">
              <w:rPr>
                <w:b/>
              </w:rPr>
              <w:t xml:space="preserve">Срок </w:t>
            </w:r>
          </w:p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</w:rPr>
            </w:pPr>
            <w:r w:rsidRPr="001D4FE8">
              <w:rPr>
                <w:b/>
              </w:rPr>
              <w:t>исполнения</w:t>
            </w:r>
          </w:p>
        </w:tc>
        <w:tc>
          <w:tcPr>
            <w:tcW w:w="2520" w:type="dxa"/>
            <w:vAlign w:val="center"/>
          </w:tcPr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</w:rPr>
            </w:pPr>
            <w:r w:rsidRPr="001D4FE8">
              <w:rPr>
                <w:b/>
              </w:rPr>
              <w:t>Исполнители</w:t>
            </w:r>
          </w:p>
        </w:tc>
        <w:tc>
          <w:tcPr>
            <w:tcW w:w="2280" w:type="dxa"/>
            <w:vAlign w:val="center"/>
          </w:tcPr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</w:rPr>
            </w:pPr>
            <w:r w:rsidRPr="001D4FE8">
              <w:rPr>
                <w:b/>
              </w:rPr>
              <w:t xml:space="preserve">Отметка о </w:t>
            </w:r>
          </w:p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</w:rPr>
            </w:pPr>
            <w:r w:rsidRPr="001D4FE8">
              <w:rPr>
                <w:b/>
              </w:rPr>
              <w:t>выполнении</w:t>
            </w:r>
          </w:p>
        </w:tc>
      </w:tr>
      <w:tr w:rsidR="00C066D9" w:rsidRPr="001D4FE8" w:rsidTr="00DA6F45">
        <w:trPr>
          <w:trHeight w:val="147"/>
        </w:trPr>
        <w:tc>
          <w:tcPr>
            <w:tcW w:w="14628" w:type="dxa"/>
            <w:gridSpan w:val="5"/>
          </w:tcPr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  <w:u w:val="single"/>
              </w:rPr>
            </w:pPr>
          </w:p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  <w:u w:val="single"/>
              </w:rPr>
            </w:pPr>
            <w:r w:rsidRPr="001D4FE8">
              <w:rPr>
                <w:b/>
                <w:u w:val="single"/>
                <w:lang w:val="en-US"/>
              </w:rPr>
              <w:t>I</w:t>
            </w:r>
            <w:r w:rsidRPr="001D4FE8">
              <w:rPr>
                <w:b/>
                <w:u w:val="single"/>
              </w:rPr>
              <w:t>. Планирование</w:t>
            </w:r>
          </w:p>
          <w:p w:rsidR="00C066D9" w:rsidRPr="001D4FE8" w:rsidRDefault="00C066D9" w:rsidP="00DA6F45">
            <w:pPr>
              <w:tabs>
                <w:tab w:val="left" w:pos="3716"/>
              </w:tabs>
              <w:jc w:val="center"/>
            </w:pPr>
          </w:p>
        </w:tc>
      </w:tr>
      <w:tr w:rsidR="00C066D9" w:rsidRPr="001D4FE8" w:rsidTr="00DA6F45">
        <w:trPr>
          <w:trHeight w:val="147"/>
        </w:trPr>
        <w:tc>
          <w:tcPr>
            <w:tcW w:w="828" w:type="dxa"/>
          </w:tcPr>
          <w:p w:rsidR="00C066D9" w:rsidRPr="001D4FE8" w:rsidRDefault="00C066D9" w:rsidP="00DA6F45">
            <w:pPr>
              <w:ind w:firstLine="0"/>
            </w:pPr>
            <w:r w:rsidRPr="001D4FE8">
              <w:t>.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ind w:firstLine="0"/>
            </w:pPr>
            <w:r w:rsidRPr="001D4FE8">
              <w:t>Подведение итогов работы  комиссии по предупреждению и ликвидации чрезвычайных ситуаций и обеспечение пожарной безопасности за 2015 год и постановка задач на 2016 год.</w:t>
            </w:r>
          </w:p>
          <w:p w:rsidR="00C066D9" w:rsidRPr="001D4FE8" w:rsidRDefault="00C066D9" w:rsidP="00DA6F45"/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Январь</w:t>
            </w:r>
          </w:p>
          <w:p w:rsidR="00C066D9" w:rsidRPr="001D4FE8" w:rsidRDefault="00C066D9" w:rsidP="00DA6F45">
            <w:pPr>
              <w:jc w:val="center"/>
            </w:pPr>
            <w:r w:rsidRPr="001D4FE8">
              <w:t xml:space="preserve"> 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Председатель КЧС и ОПБ сельского поселения</w:t>
            </w: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883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3.</w:t>
            </w:r>
          </w:p>
          <w:p w:rsidR="00C066D9" w:rsidRPr="001D4FE8" w:rsidRDefault="00C066D9" w:rsidP="00DA6F45">
            <w:pPr>
              <w:jc w:val="center"/>
            </w:pPr>
          </w:p>
          <w:p w:rsidR="00C066D9" w:rsidRPr="001D4FE8" w:rsidRDefault="00C066D9" w:rsidP="00DA6F45">
            <w:pPr>
              <w:jc w:val="center"/>
            </w:pPr>
          </w:p>
        </w:tc>
        <w:tc>
          <w:tcPr>
            <w:tcW w:w="6480" w:type="dxa"/>
          </w:tcPr>
          <w:p w:rsidR="00C066D9" w:rsidRPr="001D4FE8" w:rsidRDefault="00C066D9" w:rsidP="00DA6F45">
            <w:r w:rsidRPr="001D4FE8">
              <w:t>Заседание комиссии по предупреждению и ликвидации чрезвычайных ситуаций и обеспечению пожарной безопасности района:</w:t>
            </w:r>
          </w:p>
          <w:p w:rsidR="00C066D9" w:rsidRPr="001D4FE8" w:rsidRDefault="00C066D9" w:rsidP="00DA6F45"/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ежеквартально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Михайлов Н.М.</w:t>
            </w:r>
          </w:p>
          <w:p w:rsidR="00C066D9" w:rsidRPr="001D4FE8" w:rsidRDefault="00C066D9" w:rsidP="00DA6F45">
            <w:pPr>
              <w:ind w:firstLine="0"/>
            </w:pPr>
            <w:r w:rsidRPr="001D4FE8">
              <w:t>Ефанова Л.Я.</w:t>
            </w: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619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lastRenderedPageBreak/>
              <w:t>3.1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pStyle w:val="af0"/>
              <w:rPr>
                <w:szCs w:val="28"/>
              </w:rPr>
            </w:pPr>
            <w:r w:rsidRPr="001D4FE8">
              <w:rPr>
                <w:szCs w:val="28"/>
              </w:rPr>
              <w:t>Об организации работ по безаварийному пропуску весеннего половодья в 2016 году.</w:t>
            </w:r>
          </w:p>
          <w:p w:rsidR="00C066D9" w:rsidRPr="001D4FE8" w:rsidRDefault="00C066D9" w:rsidP="00DA6F45">
            <w:pPr>
              <w:pStyle w:val="af0"/>
              <w:rPr>
                <w:szCs w:val="28"/>
              </w:rPr>
            </w:pP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февраль-март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jc w:val="center"/>
            </w:pP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883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3.2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pStyle w:val="af0"/>
              <w:rPr>
                <w:szCs w:val="28"/>
              </w:rPr>
            </w:pPr>
            <w:r w:rsidRPr="001D4FE8">
              <w:rPr>
                <w:szCs w:val="28"/>
              </w:rPr>
              <w:t>О состоянии и мерах по обеспечению пожарной безопасности на территории района в летний пожароопасный период.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апрель-май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jc w:val="center"/>
            </w:pP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883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3.3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pStyle w:val="af0"/>
              <w:rPr>
                <w:szCs w:val="28"/>
              </w:rPr>
            </w:pPr>
            <w:r w:rsidRPr="001D4FE8">
              <w:rPr>
                <w:szCs w:val="28"/>
              </w:rPr>
              <w:t>Об итогах по подготовке к отопительному сезону 2015-2016 годов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август-сентябрь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jc w:val="center"/>
            </w:pP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883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3.4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pStyle w:val="af0"/>
              <w:rPr>
                <w:szCs w:val="28"/>
              </w:rPr>
            </w:pPr>
            <w:r w:rsidRPr="001D4FE8">
              <w:rPr>
                <w:szCs w:val="28"/>
              </w:rPr>
              <w:t>Об итогах подготовки Сухосолотинской ООШ к новому учебному году.</w:t>
            </w:r>
          </w:p>
          <w:p w:rsidR="00C066D9" w:rsidRPr="001D4FE8" w:rsidRDefault="00C066D9" w:rsidP="00DA6F45">
            <w:pPr>
              <w:pStyle w:val="af0"/>
              <w:rPr>
                <w:szCs w:val="28"/>
              </w:rPr>
            </w:pP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сентябрь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jc w:val="center"/>
            </w:pP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883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3.5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pStyle w:val="af0"/>
              <w:rPr>
                <w:szCs w:val="28"/>
              </w:rPr>
            </w:pPr>
            <w:r w:rsidRPr="001D4FE8">
              <w:rPr>
                <w:szCs w:val="28"/>
              </w:rPr>
              <w:t>О мероприятиях  по обеспечению безопасности людей на водоемах в зимний период 2015 -2016 годов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октябрь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jc w:val="center"/>
            </w:pP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147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3.5</w:t>
            </w:r>
          </w:p>
        </w:tc>
        <w:tc>
          <w:tcPr>
            <w:tcW w:w="6480" w:type="dxa"/>
          </w:tcPr>
          <w:p w:rsidR="00C066D9" w:rsidRPr="001D4FE8" w:rsidRDefault="00C066D9" w:rsidP="00DA6F45">
            <w:r w:rsidRPr="001D4FE8">
              <w:t>Об обеспечении общественного порядка и безопасности при проведении предновогодних и новогодних мероприятий.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 xml:space="preserve">декабрь 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jc w:val="center"/>
            </w:pP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147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4.</w:t>
            </w:r>
          </w:p>
        </w:tc>
        <w:tc>
          <w:tcPr>
            <w:tcW w:w="6480" w:type="dxa"/>
          </w:tcPr>
          <w:p w:rsidR="00C066D9" w:rsidRPr="001D4FE8" w:rsidRDefault="00C066D9" w:rsidP="00DA6F45">
            <w:r w:rsidRPr="001D4FE8">
              <w:t>Контроль за разработкой и внедрением паспортов безопасности потенциально опасных объектов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постоянно</w:t>
            </w:r>
          </w:p>
        </w:tc>
        <w:tc>
          <w:tcPr>
            <w:tcW w:w="2520" w:type="dxa"/>
          </w:tcPr>
          <w:p w:rsidR="00C066D9" w:rsidRDefault="00C066D9" w:rsidP="00DA6F45">
            <w:pPr>
              <w:ind w:firstLine="0"/>
            </w:pPr>
            <w:r>
              <w:t>Михайлов Н.М.</w:t>
            </w:r>
          </w:p>
          <w:p w:rsidR="00C066D9" w:rsidRPr="001D4FE8" w:rsidRDefault="00C066D9" w:rsidP="00DA6F45">
            <w:pPr>
              <w:ind w:firstLine="0"/>
            </w:pPr>
            <w:r w:rsidRPr="001D4FE8">
              <w:t xml:space="preserve">руководители </w:t>
            </w:r>
          </w:p>
          <w:p w:rsidR="00C066D9" w:rsidRPr="001D4FE8" w:rsidRDefault="00C066D9" w:rsidP="00DA6F45">
            <w:pPr>
              <w:ind w:firstLine="0"/>
            </w:pPr>
            <w:r w:rsidRPr="001D4FE8">
              <w:t xml:space="preserve">организаций </w:t>
            </w: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147"/>
        </w:trPr>
        <w:tc>
          <w:tcPr>
            <w:tcW w:w="14628" w:type="dxa"/>
            <w:gridSpan w:val="5"/>
          </w:tcPr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  <w:u w:val="single"/>
              </w:rPr>
            </w:pPr>
          </w:p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  <w:u w:val="single"/>
              </w:rPr>
            </w:pPr>
            <w:r w:rsidRPr="001D4FE8">
              <w:rPr>
                <w:b/>
                <w:u w:val="single"/>
                <w:lang w:val="en-US"/>
              </w:rPr>
              <w:t>II</w:t>
            </w:r>
            <w:r w:rsidRPr="001D4FE8">
              <w:rPr>
                <w:b/>
                <w:u w:val="single"/>
              </w:rPr>
              <w:t>. Мероприятия по предупреждению чрезвычайных ситуаций</w:t>
            </w:r>
          </w:p>
          <w:p w:rsidR="00C066D9" w:rsidRPr="001D4FE8" w:rsidRDefault="00C066D9" w:rsidP="00DA6F45">
            <w:pPr>
              <w:tabs>
                <w:tab w:val="left" w:pos="3716"/>
              </w:tabs>
              <w:jc w:val="center"/>
            </w:pPr>
          </w:p>
        </w:tc>
      </w:tr>
      <w:tr w:rsidR="00C066D9" w:rsidRPr="001D4FE8" w:rsidTr="00DA6F45">
        <w:trPr>
          <w:trHeight w:val="147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1.</w:t>
            </w:r>
          </w:p>
        </w:tc>
        <w:tc>
          <w:tcPr>
            <w:tcW w:w="6480" w:type="dxa"/>
          </w:tcPr>
          <w:p w:rsidR="00C066D9" w:rsidRPr="001D4FE8" w:rsidRDefault="00C066D9" w:rsidP="00DA6F45">
            <w:r w:rsidRPr="001D4FE8">
              <w:t xml:space="preserve">Проверка выполнения нормативных документов по вопросам предупреждения </w:t>
            </w:r>
            <w:r w:rsidRPr="001D4FE8">
              <w:lastRenderedPageBreak/>
              <w:t>чрезвычайных ситуаций, защите населения и территорий от ЧС природного и техногенного характера, Федерального закона от 21 декабря 1994г. закона № 68-ФЗ «О защите населения и территорий от ЧС природного и техногенного характера», закона Белгородской области от 28.09.98 г. № 41 «О защите населения и территорий от ЧС природного техногенного характера»:</w:t>
            </w:r>
          </w:p>
          <w:p w:rsidR="00C066D9" w:rsidRPr="001D4FE8" w:rsidRDefault="00C066D9" w:rsidP="00DA6F45"/>
        </w:tc>
        <w:tc>
          <w:tcPr>
            <w:tcW w:w="2520" w:type="dxa"/>
            <w:vAlign w:val="bottom"/>
          </w:tcPr>
          <w:p w:rsidR="00C066D9" w:rsidRPr="001D4FE8" w:rsidRDefault="00C066D9" w:rsidP="00DA6F45">
            <w:pPr>
              <w:ind w:firstLine="0"/>
            </w:pPr>
            <w:r w:rsidRPr="001D4FE8">
              <w:lastRenderedPageBreak/>
              <w:t>октябрь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Михайлов Н.М.</w:t>
            </w:r>
          </w:p>
          <w:p w:rsidR="00C066D9" w:rsidRPr="001D4FE8" w:rsidRDefault="00C066D9" w:rsidP="00DA6F45">
            <w:pPr>
              <w:ind w:firstLine="0"/>
            </w:pPr>
            <w:r w:rsidRPr="001D4FE8">
              <w:t xml:space="preserve">Председатель КЧС </w:t>
            </w:r>
            <w:r w:rsidRPr="001D4FE8">
              <w:lastRenderedPageBreak/>
              <w:t>и ОПБ</w:t>
            </w: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147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2.</w:t>
            </w:r>
          </w:p>
        </w:tc>
        <w:tc>
          <w:tcPr>
            <w:tcW w:w="6480" w:type="dxa"/>
          </w:tcPr>
          <w:p w:rsidR="00C066D9" w:rsidRPr="001D4FE8" w:rsidRDefault="00C066D9" w:rsidP="00DA6F45">
            <w:r w:rsidRPr="001D4FE8">
              <w:t>Комплексная проверка гидротехнических сооружений на территории сельского поселения</w:t>
            </w:r>
          </w:p>
        </w:tc>
        <w:tc>
          <w:tcPr>
            <w:tcW w:w="2520" w:type="dxa"/>
            <w:vAlign w:val="center"/>
          </w:tcPr>
          <w:p w:rsidR="00C066D9" w:rsidRPr="001D4FE8" w:rsidRDefault="00C066D9" w:rsidP="00DA6F45">
            <w:pPr>
              <w:ind w:firstLine="0"/>
            </w:pPr>
            <w:r w:rsidRPr="001D4FE8">
              <w:t>февраль-март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Михайлов Н.М.</w:t>
            </w:r>
          </w:p>
          <w:p w:rsidR="00C066D9" w:rsidRPr="001D4FE8" w:rsidRDefault="00C066D9" w:rsidP="00DA6F45">
            <w:pPr>
              <w:jc w:val="center"/>
            </w:pPr>
          </w:p>
        </w:tc>
        <w:tc>
          <w:tcPr>
            <w:tcW w:w="2280" w:type="dxa"/>
          </w:tcPr>
          <w:p w:rsidR="00C066D9" w:rsidRPr="001D4FE8" w:rsidRDefault="00C066D9" w:rsidP="00DA6F45"/>
        </w:tc>
      </w:tr>
      <w:tr w:rsidR="00C066D9" w:rsidRPr="001D4FE8" w:rsidTr="00DA6F45">
        <w:trPr>
          <w:trHeight w:val="147"/>
        </w:trPr>
        <w:tc>
          <w:tcPr>
            <w:tcW w:w="14628" w:type="dxa"/>
            <w:gridSpan w:val="5"/>
          </w:tcPr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  <w:u w:val="single"/>
              </w:rPr>
            </w:pPr>
          </w:p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  <w:u w:val="single"/>
              </w:rPr>
            </w:pPr>
            <w:r w:rsidRPr="001D4FE8">
              <w:rPr>
                <w:b/>
                <w:u w:val="single"/>
                <w:lang w:val="en-US"/>
              </w:rPr>
              <w:t>III</w:t>
            </w:r>
            <w:r w:rsidRPr="001D4FE8">
              <w:rPr>
                <w:b/>
                <w:u w:val="single"/>
              </w:rPr>
              <w:t>. Мероприятия по обеспечению пожарной безопасности</w:t>
            </w:r>
          </w:p>
          <w:p w:rsidR="00C066D9" w:rsidRPr="001D4FE8" w:rsidRDefault="00C066D9" w:rsidP="00DA6F45">
            <w:pPr>
              <w:tabs>
                <w:tab w:val="left" w:pos="3716"/>
              </w:tabs>
              <w:jc w:val="center"/>
            </w:pPr>
          </w:p>
        </w:tc>
      </w:tr>
      <w:tr w:rsidR="00C066D9" w:rsidRPr="001D4FE8" w:rsidTr="00DA6F45">
        <w:trPr>
          <w:trHeight w:val="147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1.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pStyle w:val="36"/>
              <w:rPr>
                <w:sz w:val="28"/>
                <w:szCs w:val="28"/>
              </w:rPr>
            </w:pPr>
            <w:r w:rsidRPr="001D4FE8">
              <w:rPr>
                <w:sz w:val="28"/>
                <w:szCs w:val="28"/>
              </w:rPr>
              <w:t xml:space="preserve">Выполнение профилактических мероприятий по предупреждению роста числа пожаров и гибели людей на них в пожароопасный период. </w:t>
            </w:r>
          </w:p>
          <w:p w:rsidR="00C066D9" w:rsidRPr="001D4FE8" w:rsidRDefault="00C066D9" w:rsidP="00DA6F45">
            <w:r w:rsidRPr="001D4FE8">
              <w:t>Проверка готовности сил и средств к пожароопасному периоду.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 xml:space="preserve"> март-апрель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 xml:space="preserve">Михайлов Н.М., </w:t>
            </w:r>
          </w:p>
          <w:p w:rsidR="00C066D9" w:rsidRPr="001D4FE8" w:rsidRDefault="00C066D9" w:rsidP="00DA6F45">
            <w:pPr>
              <w:ind w:firstLine="0"/>
            </w:pPr>
            <w:r w:rsidRPr="001D4FE8">
              <w:t>руководители  объектов экономики</w:t>
            </w: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147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2.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ind w:left="-57" w:right="-57"/>
            </w:pPr>
            <w:r w:rsidRPr="001D4FE8">
              <w:t>Проверка состояния обеспечения пожарной безопасности объектов агропромышленного комплекса поселения в период уборочной компании 2016 года:</w:t>
            </w:r>
          </w:p>
          <w:p w:rsidR="00C066D9" w:rsidRPr="001D4FE8" w:rsidRDefault="00C066D9" w:rsidP="00DA6F45">
            <w:pPr>
              <w:ind w:right="-57" w:firstLine="0"/>
            </w:pP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июль-октябрь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Михайлов Н.М.</w:t>
            </w:r>
          </w:p>
          <w:p w:rsidR="00C066D9" w:rsidRPr="001D4FE8" w:rsidRDefault="00C066D9" w:rsidP="00DA6F45">
            <w:pPr>
              <w:ind w:firstLine="0"/>
            </w:pP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147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4</w:t>
            </w:r>
            <w:r w:rsidRPr="001D4FE8">
              <w:lastRenderedPageBreak/>
              <w:t>.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pStyle w:val="36"/>
              <w:ind w:firstLine="0"/>
              <w:rPr>
                <w:sz w:val="28"/>
                <w:szCs w:val="28"/>
              </w:rPr>
            </w:pPr>
            <w:r w:rsidRPr="001D4FE8">
              <w:rPr>
                <w:sz w:val="28"/>
                <w:szCs w:val="28"/>
              </w:rPr>
              <w:lastRenderedPageBreak/>
              <w:t xml:space="preserve">Принятие мер по обеспечению пожарной </w:t>
            </w:r>
            <w:r w:rsidRPr="001D4FE8">
              <w:rPr>
                <w:sz w:val="28"/>
                <w:szCs w:val="28"/>
              </w:rPr>
              <w:lastRenderedPageBreak/>
              <w:t>безопасности в Сухосолотинской ООШ и Сухосолотинском ДК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lastRenderedPageBreak/>
              <w:t>постоянно</w:t>
            </w:r>
          </w:p>
        </w:tc>
        <w:tc>
          <w:tcPr>
            <w:tcW w:w="2520" w:type="dxa"/>
          </w:tcPr>
          <w:p w:rsidR="00C066D9" w:rsidRDefault="00C066D9" w:rsidP="00DA6F45">
            <w:pPr>
              <w:ind w:firstLine="0"/>
            </w:pPr>
            <w:r>
              <w:t>Михайлова Е.К.</w:t>
            </w:r>
          </w:p>
          <w:p w:rsidR="00C066D9" w:rsidRPr="001D4FE8" w:rsidRDefault="00C066D9" w:rsidP="00DA6F45">
            <w:pPr>
              <w:ind w:firstLine="0"/>
            </w:pPr>
            <w:r w:rsidRPr="001D4FE8">
              <w:lastRenderedPageBreak/>
              <w:t>Воронкова С.Ю.</w:t>
            </w:r>
          </w:p>
          <w:p w:rsidR="00C066D9" w:rsidRPr="001D4FE8" w:rsidRDefault="00C066D9" w:rsidP="00DA6F45"/>
        </w:tc>
        <w:tc>
          <w:tcPr>
            <w:tcW w:w="2280" w:type="dxa"/>
          </w:tcPr>
          <w:p w:rsidR="00C066D9" w:rsidRPr="001D4FE8" w:rsidRDefault="00C066D9" w:rsidP="00DA6F45"/>
        </w:tc>
      </w:tr>
      <w:tr w:rsidR="00C066D9" w:rsidRPr="001D4FE8" w:rsidTr="00DA6F45">
        <w:trPr>
          <w:trHeight w:val="147"/>
        </w:trPr>
        <w:tc>
          <w:tcPr>
            <w:tcW w:w="14628" w:type="dxa"/>
            <w:gridSpan w:val="5"/>
          </w:tcPr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  <w:u w:val="single"/>
              </w:rPr>
            </w:pPr>
          </w:p>
          <w:p w:rsidR="00C066D9" w:rsidRPr="001D4FE8" w:rsidRDefault="00C066D9" w:rsidP="00DA6F45">
            <w:pPr>
              <w:tabs>
                <w:tab w:val="left" w:pos="3716"/>
              </w:tabs>
              <w:jc w:val="center"/>
              <w:rPr>
                <w:b/>
                <w:u w:val="single"/>
              </w:rPr>
            </w:pPr>
            <w:r w:rsidRPr="001D4FE8">
              <w:rPr>
                <w:b/>
                <w:u w:val="single"/>
                <w:lang w:val="en-US"/>
              </w:rPr>
              <w:t>IV</w:t>
            </w:r>
            <w:r w:rsidRPr="001D4FE8">
              <w:rPr>
                <w:b/>
                <w:u w:val="single"/>
              </w:rPr>
              <w:t>. Координация надзорной деятельности в области гражданской обороны, защиты населения и территорий от чрезвычайных ситуаций на объектах экономики</w:t>
            </w:r>
          </w:p>
          <w:p w:rsidR="00C066D9" w:rsidRPr="001D4FE8" w:rsidRDefault="00C066D9" w:rsidP="00DA6F45">
            <w:pPr>
              <w:tabs>
                <w:tab w:val="left" w:pos="3716"/>
              </w:tabs>
              <w:jc w:val="center"/>
            </w:pPr>
          </w:p>
        </w:tc>
      </w:tr>
      <w:tr w:rsidR="00C066D9" w:rsidRPr="001D4FE8" w:rsidTr="00DA6F45">
        <w:trPr>
          <w:trHeight w:val="147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1.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ind w:firstLine="0"/>
            </w:pPr>
            <w:r w:rsidRPr="001D4FE8">
              <w:t>Организация и осуществление надзора и контроля за состоянием потенциально опасных объектов на территории сельского поселения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постоянно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Михайлов Н.М.</w:t>
            </w:r>
          </w:p>
          <w:p w:rsidR="00C066D9" w:rsidRPr="001D4FE8" w:rsidRDefault="00C066D9" w:rsidP="00DA6F45">
            <w:pPr>
              <w:ind w:firstLine="0"/>
            </w:pPr>
            <w:r w:rsidRPr="001D4FE8">
              <w:t>руководители ПОО</w:t>
            </w:r>
          </w:p>
          <w:p w:rsidR="00C066D9" w:rsidRPr="001D4FE8" w:rsidRDefault="00C066D9" w:rsidP="00DA6F45">
            <w:pPr>
              <w:jc w:val="center"/>
            </w:pP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147"/>
        </w:trPr>
        <w:tc>
          <w:tcPr>
            <w:tcW w:w="828" w:type="dxa"/>
          </w:tcPr>
          <w:p w:rsidR="00C066D9" w:rsidRPr="001D4FE8" w:rsidRDefault="00C066D9" w:rsidP="00DA6F45">
            <w:pPr>
              <w:jc w:val="center"/>
            </w:pPr>
            <w:r w:rsidRPr="001D4FE8">
              <w:t>2.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ind w:firstLine="0"/>
            </w:pPr>
            <w:r w:rsidRPr="001D4FE8">
              <w:t>Проверка состояния запасов материальных ресурсов, созданных для ликвидации ЧС природного и техногенного характера.</w:t>
            </w:r>
          </w:p>
          <w:p w:rsidR="00C066D9" w:rsidRPr="001D4FE8" w:rsidRDefault="00C066D9" w:rsidP="00DA6F45"/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октябрь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</w:pPr>
            <w:r w:rsidRPr="001D4FE8">
              <w:t>КЧС и ОПБ поселения</w:t>
            </w: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272"/>
        </w:trPr>
        <w:tc>
          <w:tcPr>
            <w:tcW w:w="14628" w:type="dxa"/>
            <w:gridSpan w:val="5"/>
          </w:tcPr>
          <w:p w:rsidR="00C066D9" w:rsidRPr="001D4FE8" w:rsidRDefault="00C066D9" w:rsidP="00DA6F45">
            <w:pPr>
              <w:ind w:firstLine="0"/>
              <w:rPr>
                <w:b/>
              </w:rPr>
            </w:pPr>
          </w:p>
          <w:p w:rsidR="00C066D9" w:rsidRPr="001D4FE8" w:rsidRDefault="00C066D9" w:rsidP="00DA6F45">
            <w:pPr>
              <w:jc w:val="center"/>
              <w:rPr>
                <w:b/>
              </w:rPr>
            </w:pPr>
            <w:r w:rsidRPr="001D4FE8">
              <w:rPr>
                <w:b/>
                <w:lang w:val="en-US"/>
              </w:rPr>
              <w:t>V</w:t>
            </w:r>
            <w:r w:rsidRPr="001D4FE8">
              <w:rPr>
                <w:b/>
              </w:rPr>
              <w:t>. Мероприятия по обеспечению безопасности людей на водных объектах</w:t>
            </w:r>
          </w:p>
          <w:p w:rsidR="00C066D9" w:rsidRPr="001D4FE8" w:rsidRDefault="00C066D9" w:rsidP="00DA6F45">
            <w:pPr>
              <w:jc w:val="center"/>
            </w:pPr>
          </w:p>
        </w:tc>
      </w:tr>
      <w:tr w:rsidR="00C066D9" w:rsidRPr="001D4FE8" w:rsidTr="00DA6F45">
        <w:trPr>
          <w:trHeight w:val="833"/>
        </w:trPr>
        <w:tc>
          <w:tcPr>
            <w:tcW w:w="828" w:type="dxa"/>
          </w:tcPr>
          <w:p w:rsidR="00C066D9" w:rsidRPr="001D4FE8" w:rsidRDefault="00C066D9" w:rsidP="00DA6F45">
            <w:pPr>
              <w:jc w:val="left"/>
            </w:pPr>
          </w:p>
        </w:tc>
        <w:tc>
          <w:tcPr>
            <w:tcW w:w="6480" w:type="dxa"/>
          </w:tcPr>
          <w:p w:rsidR="00C066D9" w:rsidRPr="001D4FE8" w:rsidRDefault="00C066D9" w:rsidP="00DA6F45">
            <w:pPr>
              <w:tabs>
                <w:tab w:val="left" w:pos="429"/>
              </w:tabs>
              <w:ind w:firstLine="0"/>
              <w:jc w:val="left"/>
            </w:pPr>
            <w:r w:rsidRPr="001D4FE8">
              <w:t>Проверка оборудования мест массового отдыха населения на воде в соответствии с Требованиями правил охраны жизни людей на воде в Белгородской области.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  <w:jc w:val="left"/>
            </w:pPr>
            <w:r w:rsidRPr="001D4FE8">
              <w:t>май-июнь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  <w:jc w:val="left"/>
            </w:pPr>
            <w:r w:rsidRPr="001D4FE8">
              <w:t>Михайлов Н.М.</w:t>
            </w: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left"/>
            </w:pPr>
          </w:p>
        </w:tc>
      </w:tr>
      <w:tr w:rsidR="00C066D9" w:rsidRPr="001D4FE8" w:rsidTr="00DA6F45">
        <w:trPr>
          <w:trHeight w:val="580"/>
        </w:trPr>
        <w:tc>
          <w:tcPr>
            <w:tcW w:w="828" w:type="dxa"/>
          </w:tcPr>
          <w:p w:rsidR="00C066D9" w:rsidRPr="001D4FE8" w:rsidRDefault="00C066D9" w:rsidP="00DA6F45">
            <w:pPr>
              <w:jc w:val="left"/>
            </w:pPr>
            <w:r w:rsidRPr="001D4FE8">
              <w:t>2.</w:t>
            </w:r>
          </w:p>
        </w:tc>
        <w:tc>
          <w:tcPr>
            <w:tcW w:w="6480" w:type="dxa"/>
          </w:tcPr>
          <w:p w:rsidR="00C066D9" w:rsidRPr="001D4FE8" w:rsidRDefault="00C066D9" w:rsidP="00DA6F45">
            <w:pPr>
              <w:tabs>
                <w:tab w:val="left" w:pos="429"/>
              </w:tabs>
              <w:ind w:left="113" w:firstLine="0"/>
              <w:jc w:val="left"/>
            </w:pPr>
            <w:r w:rsidRPr="001D4FE8">
              <w:t>Проведение «Месячника безопасности на воде» в летних оздоровительных лагерях.</w:t>
            </w:r>
          </w:p>
          <w:p w:rsidR="00C066D9" w:rsidRPr="001D4FE8" w:rsidRDefault="00C066D9" w:rsidP="00DA6F45">
            <w:pPr>
              <w:tabs>
                <w:tab w:val="left" w:pos="429"/>
              </w:tabs>
              <w:ind w:left="113"/>
              <w:jc w:val="left"/>
            </w:pP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  <w:jc w:val="left"/>
            </w:pPr>
            <w:r w:rsidRPr="001D4FE8">
              <w:t>июнь</w:t>
            </w:r>
          </w:p>
        </w:tc>
        <w:tc>
          <w:tcPr>
            <w:tcW w:w="2520" w:type="dxa"/>
          </w:tcPr>
          <w:p w:rsidR="00C066D9" w:rsidRPr="001D4FE8" w:rsidRDefault="00C066D9" w:rsidP="00DA6F45">
            <w:pPr>
              <w:ind w:firstLine="0"/>
              <w:jc w:val="left"/>
            </w:pPr>
            <w:r w:rsidRPr="001D4FE8">
              <w:t>Михайлова Е.К.</w:t>
            </w:r>
          </w:p>
        </w:tc>
        <w:tc>
          <w:tcPr>
            <w:tcW w:w="2280" w:type="dxa"/>
          </w:tcPr>
          <w:p w:rsidR="00C066D9" w:rsidRPr="001D4FE8" w:rsidRDefault="00C066D9" w:rsidP="00DA6F45">
            <w:pPr>
              <w:jc w:val="left"/>
            </w:pPr>
          </w:p>
        </w:tc>
      </w:tr>
    </w:tbl>
    <w:p w:rsidR="00C066D9" w:rsidRPr="001D4FE8" w:rsidRDefault="00C066D9" w:rsidP="00C066D9">
      <w:pPr>
        <w:tabs>
          <w:tab w:val="left" w:pos="3716"/>
        </w:tabs>
        <w:ind w:left="1440" w:hanging="1440"/>
      </w:pPr>
    </w:p>
    <w:p w:rsidR="00C066D9" w:rsidRPr="001D4FE8" w:rsidRDefault="00C066D9" w:rsidP="00C066D9">
      <w:pPr>
        <w:tabs>
          <w:tab w:val="left" w:pos="3716"/>
        </w:tabs>
        <w:ind w:left="1440" w:hanging="1440"/>
      </w:pPr>
    </w:p>
    <w:p w:rsidR="00C066D9" w:rsidRPr="00C066D9" w:rsidRDefault="00C066D9" w:rsidP="00C066D9">
      <w:pPr>
        <w:tabs>
          <w:tab w:val="left" w:pos="3716"/>
        </w:tabs>
        <w:ind w:left="1440" w:hanging="1440"/>
        <w:rPr>
          <w:b/>
        </w:rPr>
        <w:sectPr w:rsidR="00C066D9" w:rsidRPr="00C066D9" w:rsidSect="001D4FE8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 w:rsidRPr="001D4FE8">
        <w:rPr>
          <w:b/>
        </w:rPr>
        <w:t>Секретарь КЧС и ОПБ сельского поселения                                                                        О.В. Гончарова</w:t>
      </w:r>
      <w:bookmarkStart w:id="45" w:name="_GoBack"/>
      <w:bookmarkEnd w:id="45"/>
    </w:p>
    <w:p w:rsidR="00853529" w:rsidRPr="00C066D9" w:rsidRDefault="006E5E6D" w:rsidP="00C066D9">
      <w:pPr>
        <w:ind w:firstLine="0"/>
      </w:pPr>
    </w:p>
    <w:sectPr w:rsidR="00853529" w:rsidRPr="00C066D9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6D" w:rsidRDefault="006E5E6D">
      <w:r>
        <w:separator/>
      </w:r>
    </w:p>
  </w:endnote>
  <w:endnote w:type="continuationSeparator" w:id="0">
    <w:p w:rsidR="006E5E6D" w:rsidRDefault="006E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6D" w:rsidRDefault="006E5E6D">
      <w:r>
        <w:separator/>
      </w:r>
    </w:p>
  </w:footnote>
  <w:footnote w:type="continuationSeparator" w:id="0">
    <w:p w:rsidR="006E5E6D" w:rsidRDefault="006E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6E5E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23956_45983_618" style="width:600pt;height:6in;visibility:visible" o:bullet="t">
        <v:imagedata r:id="rId1" o:title="base_23956_45983_618"/>
        <o:lock v:ext="edit" aspectratio="f"/>
      </v:shape>
    </w:pict>
  </w:numPicBullet>
  <w:abstractNum w:abstractNumId="0" w15:restartNumberingAfterBreak="0">
    <w:nsid w:val="FFFFFF7C"/>
    <w:multiLevelType w:val="singleLevel"/>
    <w:tmpl w:val="78DC05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444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B0221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142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DA6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34A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8E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4A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E0D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0A46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2" w15:restartNumberingAfterBreak="0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80134B3"/>
    <w:multiLevelType w:val="multilevel"/>
    <w:tmpl w:val="08F2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B70991"/>
    <w:multiLevelType w:val="hybridMultilevel"/>
    <w:tmpl w:val="5476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4461A6"/>
    <w:multiLevelType w:val="hybridMultilevel"/>
    <w:tmpl w:val="794A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A74D2B"/>
    <w:multiLevelType w:val="hybridMultilevel"/>
    <w:tmpl w:val="47D8ABA0"/>
    <w:lvl w:ilvl="0" w:tplc="A4224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AC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85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69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84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CF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CB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E8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809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5174802"/>
    <w:multiLevelType w:val="multilevel"/>
    <w:tmpl w:val="4DBEE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CA42FB"/>
    <w:multiLevelType w:val="hybridMultilevel"/>
    <w:tmpl w:val="BD7E4562"/>
    <w:lvl w:ilvl="0" w:tplc="AEC656C8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1C2560AE"/>
    <w:multiLevelType w:val="hybridMultilevel"/>
    <w:tmpl w:val="74A44518"/>
    <w:lvl w:ilvl="0" w:tplc="85E87B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C6E56"/>
    <w:multiLevelType w:val="multilevel"/>
    <w:tmpl w:val="06AC7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223E6A5D"/>
    <w:multiLevelType w:val="multilevel"/>
    <w:tmpl w:val="68864C68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22" w15:restartNumberingAfterBreak="0">
    <w:nsid w:val="293109BA"/>
    <w:multiLevelType w:val="multilevel"/>
    <w:tmpl w:val="ADD8AB6C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3" w15:restartNumberingAfterBreak="0">
    <w:nsid w:val="2954462F"/>
    <w:multiLevelType w:val="multilevel"/>
    <w:tmpl w:val="C58AD28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2CCE08DF"/>
    <w:multiLevelType w:val="hybridMultilevel"/>
    <w:tmpl w:val="9C865132"/>
    <w:lvl w:ilvl="0" w:tplc="8F449A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82809"/>
    <w:multiLevelType w:val="singleLevel"/>
    <w:tmpl w:val="52645452"/>
    <w:lvl w:ilvl="0">
      <w:start w:val="5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AD00FDE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3B607F69"/>
    <w:multiLevelType w:val="hybridMultilevel"/>
    <w:tmpl w:val="2366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75D63"/>
    <w:multiLevelType w:val="hybridMultilevel"/>
    <w:tmpl w:val="912A8040"/>
    <w:lvl w:ilvl="0" w:tplc="8FC4E71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0F08EC"/>
    <w:multiLevelType w:val="hybridMultilevel"/>
    <w:tmpl w:val="8AC66286"/>
    <w:lvl w:ilvl="0" w:tplc="561E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4A6B43"/>
    <w:multiLevelType w:val="hybridMultilevel"/>
    <w:tmpl w:val="5A98EBC8"/>
    <w:lvl w:ilvl="0" w:tplc="9E521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70545A8"/>
    <w:multiLevelType w:val="hybridMultilevel"/>
    <w:tmpl w:val="6BD8A4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4A7230"/>
    <w:multiLevelType w:val="hybridMultilevel"/>
    <w:tmpl w:val="E08E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903E1"/>
    <w:multiLevelType w:val="hybridMultilevel"/>
    <w:tmpl w:val="9AD46018"/>
    <w:lvl w:ilvl="0" w:tplc="1CA2F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1D58EC"/>
    <w:multiLevelType w:val="hybridMultilevel"/>
    <w:tmpl w:val="51EC605E"/>
    <w:lvl w:ilvl="0" w:tplc="536CD04A">
      <w:start w:val="1"/>
      <w:numFmt w:val="bullet"/>
      <w:lvlText w:val="-"/>
      <w:lvlJc w:val="left"/>
      <w:pPr>
        <w:ind w:left="67" w:hanging="135"/>
      </w:pPr>
      <w:rPr>
        <w:rFonts w:ascii="Times New Roman" w:eastAsia="Times New Roman" w:hAnsi="Times New Roman" w:hint="default"/>
        <w:w w:val="92"/>
      </w:rPr>
    </w:lvl>
    <w:lvl w:ilvl="1" w:tplc="5EE8888C">
      <w:start w:val="1"/>
      <w:numFmt w:val="bullet"/>
      <w:lvlText w:val="•"/>
      <w:lvlJc w:val="left"/>
      <w:pPr>
        <w:ind w:left="246" w:hanging="135"/>
      </w:pPr>
      <w:rPr>
        <w:rFonts w:hint="default"/>
      </w:rPr>
    </w:lvl>
    <w:lvl w:ilvl="2" w:tplc="098A5058">
      <w:start w:val="1"/>
      <w:numFmt w:val="bullet"/>
      <w:lvlText w:val="•"/>
      <w:lvlJc w:val="left"/>
      <w:pPr>
        <w:ind w:left="432" w:hanging="135"/>
      </w:pPr>
      <w:rPr>
        <w:rFonts w:hint="default"/>
      </w:rPr>
    </w:lvl>
    <w:lvl w:ilvl="3" w:tplc="940651EE">
      <w:start w:val="1"/>
      <w:numFmt w:val="bullet"/>
      <w:lvlText w:val="•"/>
      <w:lvlJc w:val="left"/>
      <w:pPr>
        <w:ind w:left="619" w:hanging="135"/>
      </w:pPr>
      <w:rPr>
        <w:rFonts w:hint="default"/>
      </w:rPr>
    </w:lvl>
    <w:lvl w:ilvl="4" w:tplc="7AD6F340">
      <w:start w:val="1"/>
      <w:numFmt w:val="bullet"/>
      <w:lvlText w:val="•"/>
      <w:lvlJc w:val="left"/>
      <w:pPr>
        <w:ind w:left="805" w:hanging="135"/>
      </w:pPr>
      <w:rPr>
        <w:rFonts w:hint="default"/>
      </w:rPr>
    </w:lvl>
    <w:lvl w:ilvl="5" w:tplc="71147146">
      <w:start w:val="1"/>
      <w:numFmt w:val="bullet"/>
      <w:lvlText w:val="•"/>
      <w:lvlJc w:val="left"/>
      <w:pPr>
        <w:ind w:left="992" w:hanging="135"/>
      </w:pPr>
      <w:rPr>
        <w:rFonts w:hint="default"/>
      </w:rPr>
    </w:lvl>
    <w:lvl w:ilvl="6" w:tplc="1E16989A">
      <w:start w:val="1"/>
      <w:numFmt w:val="bullet"/>
      <w:lvlText w:val="•"/>
      <w:lvlJc w:val="left"/>
      <w:pPr>
        <w:ind w:left="1178" w:hanging="135"/>
      </w:pPr>
      <w:rPr>
        <w:rFonts w:hint="default"/>
      </w:rPr>
    </w:lvl>
    <w:lvl w:ilvl="7" w:tplc="E9D06C34">
      <w:start w:val="1"/>
      <w:numFmt w:val="bullet"/>
      <w:lvlText w:val="•"/>
      <w:lvlJc w:val="left"/>
      <w:pPr>
        <w:ind w:left="1365" w:hanging="135"/>
      </w:pPr>
      <w:rPr>
        <w:rFonts w:hint="default"/>
      </w:rPr>
    </w:lvl>
    <w:lvl w:ilvl="8" w:tplc="8C4EEDFE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</w:abstractNum>
  <w:abstractNum w:abstractNumId="35" w15:restartNumberingAfterBreak="0">
    <w:nsid w:val="55527E88"/>
    <w:multiLevelType w:val="hybridMultilevel"/>
    <w:tmpl w:val="61A4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7363F"/>
    <w:multiLevelType w:val="multilevel"/>
    <w:tmpl w:val="8DE04C70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7" w15:restartNumberingAfterBreak="0">
    <w:nsid w:val="5EB50696"/>
    <w:multiLevelType w:val="hybridMultilevel"/>
    <w:tmpl w:val="70F4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B6872"/>
    <w:multiLevelType w:val="hybridMultilevel"/>
    <w:tmpl w:val="31E48520"/>
    <w:lvl w:ilvl="0" w:tplc="45A07E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2A52958"/>
    <w:multiLevelType w:val="hybridMultilevel"/>
    <w:tmpl w:val="5F628B8C"/>
    <w:lvl w:ilvl="0" w:tplc="0250F29E">
      <w:start w:val="1"/>
      <w:numFmt w:val="decimal"/>
      <w:lvlText w:val="%1"/>
      <w:lvlJc w:val="left"/>
      <w:pPr>
        <w:ind w:left="110" w:hanging="346"/>
      </w:pPr>
      <w:rPr>
        <w:rFonts w:cs="Times New Roman" w:hint="default"/>
      </w:rPr>
    </w:lvl>
    <w:lvl w:ilvl="1" w:tplc="4BF6A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EE86EE">
      <w:start w:val="1"/>
      <w:numFmt w:val="bullet"/>
      <w:lvlText w:val="•"/>
      <w:lvlJc w:val="left"/>
      <w:pPr>
        <w:ind w:left="2082" w:hanging="346"/>
      </w:pPr>
      <w:rPr>
        <w:rFonts w:hint="default"/>
      </w:rPr>
    </w:lvl>
    <w:lvl w:ilvl="3" w:tplc="B8F2D0BA">
      <w:start w:val="1"/>
      <w:numFmt w:val="bullet"/>
      <w:lvlText w:val="•"/>
      <w:lvlJc w:val="left"/>
      <w:pPr>
        <w:ind w:left="3063" w:hanging="346"/>
      </w:pPr>
      <w:rPr>
        <w:rFonts w:hint="default"/>
      </w:rPr>
    </w:lvl>
    <w:lvl w:ilvl="4" w:tplc="FB082024">
      <w:start w:val="1"/>
      <w:numFmt w:val="bullet"/>
      <w:lvlText w:val="•"/>
      <w:lvlJc w:val="left"/>
      <w:pPr>
        <w:ind w:left="4044" w:hanging="346"/>
      </w:pPr>
      <w:rPr>
        <w:rFonts w:hint="default"/>
      </w:rPr>
    </w:lvl>
    <w:lvl w:ilvl="5" w:tplc="841A6FC4">
      <w:start w:val="1"/>
      <w:numFmt w:val="bullet"/>
      <w:lvlText w:val="•"/>
      <w:lvlJc w:val="left"/>
      <w:pPr>
        <w:ind w:left="5025" w:hanging="346"/>
      </w:pPr>
      <w:rPr>
        <w:rFonts w:hint="default"/>
      </w:rPr>
    </w:lvl>
    <w:lvl w:ilvl="6" w:tplc="48D0D330">
      <w:start w:val="1"/>
      <w:numFmt w:val="bullet"/>
      <w:lvlText w:val="•"/>
      <w:lvlJc w:val="left"/>
      <w:pPr>
        <w:ind w:left="6006" w:hanging="346"/>
      </w:pPr>
      <w:rPr>
        <w:rFonts w:hint="default"/>
      </w:rPr>
    </w:lvl>
    <w:lvl w:ilvl="7" w:tplc="93EC3F86">
      <w:start w:val="1"/>
      <w:numFmt w:val="bullet"/>
      <w:lvlText w:val="•"/>
      <w:lvlJc w:val="left"/>
      <w:pPr>
        <w:ind w:left="6987" w:hanging="346"/>
      </w:pPr>
      <w:rPr>
        <w:rFonts w:hint="default"/>
      </w:rPr>
    </w:lvl>
    <w:lvl w:ilvl="8" w:tplc="72CC5760">
      <w:start w:val="1"/>
      <w:numFmt w:val="bullet"/>
      <w:lvlText w:val="•"/>
      <w:lvlJc w:val="left"/>
      <w:pPr>
        <w:ind w:left="7968" w:hanging="346"/>
      </w:pPr>
      <w:rPr>
        <w:rFonts w:hint="default"/>
      </w:rPr>
    </w:lvl>
  </w:abstractNum>
  <w:abstractNum w:abstractNumId="41" w15:restartNumberingAfterBreak="0">
    <w:nsid w:val="63126411"/>
    <w:multiLevelType w:val="multilevel"/>
    <w:tmpl w:val="4A7CD598"/>
    <w:lvl w:ilvl="0">
      <w:start w:val="1300"/>
      <w:numFmt w:val="decimal"/>
      <w:lvlText w:val="%1.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4"/>
      <w:numFmt w:val="decimal"/>
      <w:lvlText w:val="%1.%2.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3.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3.%4.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3.%4.%5.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3.%4.%5.%6.."/>
      <w:lvlJc w:val="left"/>
      <w:pPr>
        <w:ind w:left="1080" w:hanging="1080"/>
      </w:pPr>
      <w:rPr>
        <w:rFonts w:eastAsia="Times New Roman" w:hint="default"/>
        <w:i w:val="0"/>
      </w:rPr>
    </w:lvl>
    <w:lvl w:ilvl="7">
      <w:start w:val="1"/>
      <w:numFmt w:val="decimal"/>
      <w:lvlText w:val="%1.%2.%3.%3.%4.%5.%6.%7.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3.%4.%5.%6.%7.%8.."/>
      <w:lvlJc w:val="left"/>
      <w:pPr>
        <w:ind w:left="1440" w:hanging="1440"/>
      </w:pPr>
      <w:rPr>
        <w:rFonts w:eastAsia="Times New Roman" w:hint="default"/>
        <w:i w:val="0"/>
      </w:rPr>
    </w:lvl>
  </w:abstractNum>
  <w:abstractNum w:abstractNumId="42" w15:restartNumberingAfterBreak="0">
    <w:nsid w:val="6E7673A1"/>
    <w:multiLevelType w:val="multilevel"/>
    <w:tmpl w:val="539C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B6567F"/>
    <w:multiLevelType w:val="hybridMultilevel"/>
    <w:tmpl w:val="978A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E5E5B"/>
    <w:multiLevelType w:val="multilevel"/>
    <w:tmpl w:val="5434CFF0"/>
    <w:lvl w:ilvl="0">
      <w:start w:val="4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cs="Times New Roman" w:hint="default"/>
      </w:rPr>
    </w:lvl>
  </w:abstractNum>
  <w:abstractNum w:abstractNumId="45" w15:restartNumberingAfterBreak="0">
    <w:nsid w:val="7AD20FD1"/>
    <w:multiLevelType w:val="hybridMultilevel"/>
    <w:tmpl w:val="F2F2F3AE"/>
    <w:lvl w:ilvl="0" w:tplc="A9001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 w15:restartNumberingAfterBreak="0">
    <w:nsid w:val="7F064B6A"/>
    <w:multiLevelType w:val="hybridMultilevel"/>
    <w:tmpl w:val="9BAEDFB4"/>
    <w:lvl w:ilvl="0" w:tplc="CB2CCA6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3"/>
  </w:num>
  <w:num w:numId="5">
    <w:abstractNumId w:val="32"/>
  </w:num>
  <w:num w:numId="6">
    <w:abstractNumId w:val="27"/>
  </w:num>
  <w:num w:numId="7">
    <w:abstractNumId w:val="35"/>
  </w:num>
  <w:num w:numId="8">
    <w:abstractNumId w:val="17"/>
  </w:num>
  <w:num w:numId="9">
    <w:abstractNumId w:val="42"/>
  </w:num>
  <w:num w:numId="10">
    <w:abstractNumId w:val="13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38"/>
  </w:num>
  <w:num w:numId="16">
    <w:abstractNumId w:val="45"/>
  </w:num>
  <w:num w:numId="17">
    <w:abstractNumId w:val="26"/>
  </w:num>
  <w:num w:numId="18">
    <w:abstractNumId w:val="15"/>
  </w:num>
  <w:num w:numId="19">
    <w:abstractNumId w:val="25"/>
  </w:num>
  <w:num w:numId="20">
    <w:abstractNumId w:val="46"/>
  </w:num>
  <w:num w:numId="21">
    <w:abstractNumId w:val="28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44"/>
  </w:num>
  <w:num w:numId="35">
    <w:abstractNumId w:val="21"/>
  </w:num>
  <w:num w:numId="36">
    <w:abstractNumId w:val="22"/>
  </w:num>
  <w:num w:numId="37">
    <w:abstractNumId w:val="36"/>
  </w:num>
  <w:num w:numId="38">
    <w:abstractNumId w:val="31"/>
  </w:num>
  <w:num w:numId="39">
    <w:abstractNumId w:val="19"/>
  </w:num>
  <w:num w:numId="40">
    <w:abstractNumId w:val="23"/>
  </w:num>
  <w:num w:numId="41">
    <w:abstractNumId w:val="41"/>
  </w:num>
  <w:num w:numId="42">
    <w:abstractNumId w:val="34"/>
  </w:num>
  <w:num w:numId="43">
    <w:abstractNumId w:val="40"/>
  </w:num>
  <w:num w:numId="44">
    <w:abstractNumId w:val="16"/>
  </w:num>
  <w:num w:numId="45">
    <w:abstractNumId w:val="33"/>
  </w:num>
  <w:num w:numId="46">
    <w:abstractNumId w:val="24"/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1868C2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76534"/>
    <w:rsid w:val="00385B51"/>
    <w:rsid w:val="003B2CF1"/>
    <w:rsid w:val="003C0B63"/>
    <w:rsid w:val="003C6863"/>
    <w:rsid w:val="00404472"/>
    <w:rsid w:val="0041281C"/>
    <w:rsid w:val="004501F5"/>
    <w:rsid w:val="0046027E"/>
    <w:rsid w:val="0051067E"/>
    <w:rsid w:val="0055739C"/>
    <w:rsid w:val="00562BA4"/>
    <w:rsid w:val="005654E4"/>
    <w:rsid w:val="005C6E3A"/>
    <w:rsid w:val="005D0CBF"/>
    <w:rsid w:val="005F174C"/>
    <w:rsid w:val="00602B96"/>
    <w:rsid w:val="00623A84"/>
    <w:rsid w:val="00653383"/>
    <w:rsid w:val="006E5E6D"/>
    <w:rsid w:val="006F00F5"/>
    <w:rsid w:val="00756EFB"/>
    <w:rsid w:val="007674DD"/>
    <w:rsid w:val="007C6377"/>
    <w:rsid w:val="007F60AA"/>
    <w:rsid w:val="00864B09"/>
    <w:rsid w:val="008A0E99"/>
    <w:rsid w:val="008F28E3"/>
    <w:rsid w:val="00933D51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55AD"/>
    <w:rsid w:val="00A662BB"/>
    <w:rsid w:val="00AB119F"/>
    <w:rsid w:val="00AC1681"/>
    <w:rsid w:val="00B054C7"/>
    <w:rsid w:val="00B86865"/>
    <w:rsid w:val="00B90E23"/>
    <w:rsid w:val="00BB287B"/>
    <w:rsid w:val="00BF6BAF"/>
    <w:rsid w:val="00C066D9"/>
    <w:rsid w:val="00C2300E"/>
    <w:rsid w:val="00C5055F"/>
    <w:rsid w:val="00C67B90"/>
    <w:rsid w:val="00C87301"/>
    <w:rsid w:val="00CC134A"/>
    <w:rsid w:val="00D50D3E"/>
    <w:rsid w:val="00D60CCF"/>
    <w:rsid w:val="00DA0044"/>
    <w:rsid w:val="00DA18E6"/>
    <w:rsid w:val="00DA5957"/>
    <w:rsid w:val="00E0793F"/>
    <w:rsid w:val="00E108D8"/>
    <w:rsid w:val="00E267A6"/>
    <w:rsid w:val="00E4237F"/>
    <w:rsid w:val="00E730C1"/>
    <w:rsid w:val="00F01A6D"/>
    <w:rsid w:val="00F523C0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rsid w:val="006F00F5"/>
  </w:style>
  <w:style w:type="paragraph" w:styleId="af0">
    <w:name w:val="Body Text"/>
    <w:basedOn w:val="a"/>
    <w:link w:val="af1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iPriority w:val="9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link w:val="afb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c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c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d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7">
    <w:name w:val="Основной текст (2)_"/>
    <w:basedOn w:val="a0"/>
    <w:link w:val="211"/>
    <w:uiPriority w:val="99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6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e">
    <w:name w:val="Subtitle"/>
    <w:basedOn w:val="a"/>
    <w:link w:val="aff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">
    <w:name w:val="Подзаголовок Знак"/>
    <w:basedOn w:val="a0"/>
    <w:link w:val="afe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rsid w:val="00C2300E"/>
  </w:style>
  <w:style w:type="character" w:customStyle="1" w:styleId="okpdspan1">
    <w:name w:val="okpd_span1"/>
    <w:rsid w:val="00C2300E"/>
    <w:rPr>
      <w:b/>
    </w:rPr>
  </w:style>
  <w:style w:type="character" w:styleId="aff0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1">
    <w:name w:val="Emphasis"/>
    <w:basedOn w:val="a0"/>
    <w:uiPriority w:val="20"/>
    <w:qFormat/>
    <w:rsid w:val="00C2300E"/>
    <w:rPr>
      <w:i/>
      <w:iCs/>
    </w:rPr>
  </w:style>
  <w:style w:type="character" w:styleId="aff2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3">
    <w:name w:val="Strong"/>
    <w:basedOn w:val="a0"/>
    <w:qFormat/>
    <w:rsid w:val="00C2300E"/>
    <w:rPr>
      <w:b/>
      <w:bCs/>
    </w:rPr>
  </w:style>
  <w:style w:type="paragraph" w:customStyle="1" w:styleId="17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4">
    <w:name w:val="Основной текст (3)_"/>
    <w:link w:val="35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4">
    <w:name w:val="Колонтитул"/>
    <w:basedOn w:val="a"/>
    <w:link w:val="aff5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5">
    <w:name w:val="Колонтитул_"/>
    <w:link w:val="aff4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 (4)_"/>
    <w:link w:val="42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6">
    <w:name w:val="annotation text"/>
    <w:basedOn w:val="a"/>
    <w:link w:val="aff7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C2300E"/>
  </w:style>
  <w:style w:type="character" w:customStyle="1" w:styleId="aff9">
    <w:name w:val="Тема примечания Знак"/>
    <w:basedOn w:val="aff7"/>
    <w:link w:val="aff8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8">
    <w:name w:val="Основной текст (2)"/>
    <w:basedOn w:val="a"/>
    <w:uiPriority w:val="99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8">
    <w:name w:val="Сетка таблицы1"/>
    <w:basedOn w:val="a1"/>
    <w:next w:val="af2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rsid w:val="00C2300E"/>
  </w:style>
  <w:style w:type="paragraph" w:styleId="36">
    <w:name w:val="Body Text 3"/>
    <w:basedOn w:val="a"/>
    <w:link w:val="37"/>
    <w:uiPriority w:val="99"/>
    <w:unhideWhenUsed/>
    <w:rsid w:val="00C066D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C066D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2249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52</cp:revision>
  <dcterms:created xsi:type="dcterms:W3CDTF">2017-04-13T12:05:00Z</dcterms:created>
  <dcterms:modified xsi:type="dcterms:W3CDTF">2017-04-18T08:41:00Z</dcterms:modified>
</cp:coreProperties>
</file>