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24" w:rsidRDefault="00560624" w:rsidP="001B50A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60624" w:rsidRDefault="00560624" w:rsidP="0056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   Ф Е Д Е Р А Ц И Я</w:t>
      </w:r>
    </w:p>
    <w:p w:rsidR="00560624" w:rsidRDefault="00560624" w:rsidP="0056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О Б Л А С Т Ь</w:t>
      </w:r>
    </w:p>
    <w:p w:rsidR="00560624" w:rsidRDefault="00560624" w:rsidP="0056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«ИВНЯНСКИЙ РАЙОН»</w:t>
      </w: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560624" w:rsidRDefault="00560624" w:rsidP="00560624">
      <w:pPr>
        <w:jc w:val="center"/>
        <w:rPr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B0A88F6" wp14:editId="5E353426">
            <wp:simplePos x="0" y="0"/>
            <wp:positionH relativeFrom="column">
              <wp:posOffset>2600325</wp:posOffset>
            </wp:positionH>
            <wp:positionV relativeFrom="paragraph">
              <wp:posOffset>-350520</wp:posOffset>
            </wp:positionV>
            <wp:extent cx="742950" cy="914400"/>
            <wp:effectExtent l="0" t="0" r="0" b="0"/>
            <wp:wrapSquare wrapText="right"/>
            <wp:docPr id="2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1B50A5" w:rsidRDefault="00560624" w:rsidP="00560624">
      <w:pPr>
        <w:jc w:val="center"/>
        <w:rPr>
          <w:b/>
          <w:sz w:val="28"/>
          <w:szCs w:val="28"/>
          <w:lang w:eastAsia="ar-SA"/>
        </w:rPr>
      </w:pPr>
      <w:r w:rsidRPr="00566467">
        <w:rPr>
          <w:b/>
          <w:sz w:val="28"/>
          <w:szCs w:val="28"/>
          <w:lang w:eastAsia="ar-SA"/>
        </w:rPr>
        <w:t xml:space="preserve">АДМИНИСТРАЦИЯ </w:t>
      </w:r>
    </w:p>
    <w:p w:rsidR="00560624" w:rsidRPr="00566467" w:rsidRDefault="00560624" w:rsidP="0056062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СУХОСОЛОТИНСКОГО</w:t>
      </w:r>
      <w:r w:rsidRPr="00566467">
        <w:rPr>
          <w:b/>
          <w:sz w:val="28"/>
          <w:szCs w:val="28"/>
          <w:lang w:eastAsia="ar-SA"/>
        </w:rPr>
        <w:t xml:space="preserve"> СЕЛЬСКОГО ПОСЕЛЕНИЯ</w:t>
      </w:r>
    </w:p>
    <w:p w:rsidR="00560624" w:rsidRPr="00801738" w:rsidRDefault="00560624" w:rsidP="00560624">
      <w:pPr>
        <w:shd w:val="clear" w:color="auto" w:fill="FFFFFF"/>
        <w:spacing w:line="403" w:lineRule="exact"/>
        <w:jc w:val="center"/>
        <w:rPr>
          <w:b/>
          <w:sz w:val="32"/>
          <w:szCs w:val="32"/>
          <w:lang w:eastAsia="ar-SA"/>
        </w:rPr>
      </w:pPr>
      <w:r w:rsidRPr="00801738">
        <w:rPr>
          <w:b/>
          <w:sz w:val="32"/>
          <w:szCs w:val="32"/>
          <w:lang w:eastAsia="ar-SA"/>
        </w:rPr>
        <w:t>ПОСТАНОВЛЕНИЕ</w:t>
      </w:r>
    </w:p>
    <w:p w:rsidR="00560624" w:rsidRPr="00566467" w:rsidRDefault="00560624" w:rsidP="00560624">
      <w:pPr>
        <w:shd w:val="clear" w:color="auto" w:fill="FFFFFF"/>
        <w:spacing w:line="403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r w:rsidRPr="00566467">
        <w:rPr>
          <w:b/>
          <w:sz w:val="28"/>
          <w:szCs w:val="28"/>
          <w:lang w:eastAsia="ar-SA"/>
        </w:rPr>
        <w:t xml:space="preserve">ело </w:t>
      </w:r>
      <w:r>
        <w:rPr>
          <w:b/>
          <w:sz w:val="28"/>
          <w:szCs w:val="28"/>
          <w:lang w:eastAsia="ar-SA"/>
        </w:rPr>
        <w:t>Сухосолотино</w:t>
      </w:r>
    </w:p>
    <w:p w:rsidR="00560624" w:rsidRDefault="00560624" w:rsidP="00560624">
      <w:pPr>
        <w:jc w:val="center"/>
        <w:rPr>
          <w:b/>
          <w:sz w:val="28"/>
          <w:szCs w:val="28"/>
        </w:rPr>
      </w:pPr>
    </w:p>
    <w:p w:rsidR="00560624" w:rsidRPr="00095F18" w:rsidRDefault="001B50A5" w:rsidP="00560624">
      <w:pPr>
        <w:rPr>
          <w:sz w:val="28"/>
          <w:szCs w:val="28"/>
        </w:rPr>
      </w:pPr>
      <w:r>
        <w:rPr>
          <w:sz w:val="28"/>
          <w:szCs w:val="28"/>
        </w:rPr>
        <w:t xml:space="preserve"> 2 ноября</w:t>
      </w:r>
      <w:r w:rsidR="0056062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60624">
        <w:rPr>
          <w:sz w:val="28"/>
          <w:szCs w:val="28"/>
        </w:rPr>
        <w:t xml:space="preserve">018 г.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560624">
        <w:rPr>
          <w:sz w:val="28"/>
          <w:szCs w:val="28"/>
        </w:rPr>
        <w:t xml:space="preserve"> №   </w:t>
      </w:r>
      <w:r>
        <w:rPr>
          <w:sz w:val="28"/>
          <w:szCs w:val="28"/>
        </w:rPr>
        <w:t>43</w:t>
      </w:r>
    </w:p>
    <w:p w:rsidR="00560624" w:rsidRDefault="00560624" w:rsidP="00560624">
      <w:pPr>
        <w:pStyle w:val="Default"/>
        <w:jc w:val="center"/>
      </w:pPr>
    </w:p>
    <w:tbl>
      <w:tblPr>
        <w:tblW w:w="6430" w:type="dxa"/>
        <w:tblLayout w:type="fixed"/>
        <w:tblLook w:val="00A0" w:firstRow="1" w:lastRow="0" w:firstColumn="1" w:lastColumn="0" w:noHBand="0" w:noVBand="0"/>
      </w:tblPr>
      <w:tblGrid>
        <w:gridCol w:w="4587"/>
        <w:gridCol w:w="1843"/>
      </w:tblGrid>
      <w:tr w:rsidR="00560624" w:rsidRPr="00095F18" w:rsidTr="001B50A5">
        <w:trPr>
          <w:trHeight w:val="174"/>
        </w:trPr>
        <w:tc>
          <w:tcPr>
            <w:tcW w:w="4587" w:type="dxa"/>
          </w:tcPr>
          <w:p w:rsidR="001B50A5" w:rsidRDefault="001B50A5" w:rsidP="005606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560624" w:rsidRDefault="0098157D" w:rsidP="005606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</w:t>
            </w:r>
          </w:p>
          <w:p w:rsidR="0098157D" w:rsidRDefault="0098157D" w:rsidP="005606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 администрации</w:t>
            </w:r>
          </w:p>
          <w:p w:rsidR="00290B00" w:rsidRDefault="00290B00" w:rsidP="005606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90B00">
              <w:rPr>
                <w:b/>
                <w:sz w:val="28"/>
                <w:szCs w:val="28"/>
              </w:rPr>
              <w:t>Сухосолотинского сельского</w:t>
            </w:r>
          </w:p>
          <w:p w:rsidR="0098157D" w:rsidRDefault="00290B00" w:rsidP="005606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90B00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Pr="00290B00">
              <w:rPr>
                <w:b/>
                <w:sz w:val="28"/>
                <w:szCs w:val="28"/>
              </w:rPr>
              <w:t>27.10.2016 года №25</w:t>
            </w:r>
          </w:p>
          <w:p w:rsidR="001B50A5" w:rsidRPr="00290B00" w:rsidRDefault="001B50A5" w:rsidP="005606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624" w:rsidRPr="00095F18" w:rsidRDefault="00560624" w:rsidP="005606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60624" w:rsidRDefault="00560624" w:rsidP="00560624">
      <w:pPr>
        <w:tabs>
          <w:tab w:val="left" w:pos="4035"/>
        </w:tabs>
        <w:jc w:val="both"/>
        <w:rPr>
          <w:sz w:val="28"/>
        </w:rPr>
      </w:pPr>
    </w:p>
    <w:p w:rsidR="00560624" w:rsidRDefault="00560624" w:rsidP="00A469D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793A27">
        <w:rPr>
          <w:sz w:val="28"/>
        </w:rPr>
        <w:t xml:space="preserve">             </w:t>
      </w:r>
      <w:r w:rsidR="008F55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соответствии с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статьей 19 </w:t>
      </w:r>
      <w:r w:rsidR="008F55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Федеральным законам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F55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 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апреля 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13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№ 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44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-ФЗ «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A469D0" w:rsidRPr="00A469D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290B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постановлениями Правительства Российской Федерации от 18 мая 2015 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793A27" w:rsidRPr="00A469D0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="00290B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от 21июня 2018 года№712 «О внесении</w:t>
      </w:r>
      <w:r w:rsidR="0033691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90B00">
        <w:rPr>
          <w:rFonts w:eastAsiaTheme="minorHAnsi" w:cs="Times New Roman"/>
          <w:kern w:val="0"/>
          <w:sz w:val="28"/>
          <w:szCs w:val="28"/>
          <w:lang w:eastAsia="en-US" w:bidi="ar-SA"/>
        </w:rPr>
        <w:t>изменений в некоторые акты Правительств Российской Федерации»</w:t>
      </w:r>
      <w:r w:rsidRPr="00A469D0">
        <w:rPr>
          <w:sz w:val="28"/>
          <w:szCs w:val="28"/>
        </w:rPr>
        <w:t xml:space="preserve">, администрация Сухосолотинского сельского поселения </w:t>
      </w:r>
      <w:r w:rsidRPr="00A469D0">
        <w:rPr>
          <w:b/>
          <w:sz w:val="28"/>
          <w:szCs w:val="28"/>
        </w:rPr>
        <w:t>постановляет:</w:t>
      </w:r>
    </w:p>
    <w:p w:rsidR="00A469D0" w:rsidRPr="00A469D0" w:rsidRDefault="00A469D0" w:rsidP="0033691C">
      <w:pPr>
        <w:pStyle w:val="ac"/>
        <w:widowControl/>
        <w:numPr>
          <w:ilvl w:val="0"/>
          <w:numId w:val="4"/>
        </w:numPr>
        <w:shd w:val="clear" w:color="auto" w:fill="FFFFFF"/>
        <w:suppressAutoHyphens w:val="0"/>
        <w:ind w:left="0"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B07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3691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Внести в постановление администрации Сухосолотинского сельского поселения от 27.10.2016 года №25 «Об утверждении требований к порядку разработки и принятия правовых актов о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исполнения»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следующие изменения</w:t>
      </w:r>
      <w:r w:rsidR="0033691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469D0" w:rsidRDefault="0033691C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Требования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="00A469D0" w:rsidRPr="009B07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порядку разработки и принятия правовых актов о нормировании в сфере закупок для обеспечения муниципальных нужд Сухосолотинского сельского поселения, содержанию указанных актов и обеспечению их исполнения</w:t>
      </w:r>
      <w:r w:rsidR="00477F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(далее Требования), утвержденны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вышеуказанным постановление</w:t>
      </w:r>
      <w:r w:rsidR="00477F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м:</w:t>
      </w:r>
    </w:p>
    <w:p w:rsidR="00477F3D" w:rsidRDefault="007162CF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пункт 4 </w:t>
      </w:r>
      <w:r w:rsidR="00477F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изложить в следующей редакции:</w:t>
      </w:r>
    </w:p>
    <w:p w:rsidR="00477F3D" w:rsidRDefault="00477F3D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«4. Органы местного самоуправления Сухосолотинского сельского поселения вправе предварительно обсудить проекты правовых актов, указанных в абзаце третьем подпункта «а» и абзаце третьем подпункта «б» пункта 1 настоящих требований, на заседаниях Общественного совета органов местного самоуправления</w:t>
      </w:r>
      <w:r w:rsidR="006E06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.»;</w:t>
      </w:r>
    </w:p>
    <w:p w:rsidR="006E061A" w:rsidRDefault="007162CF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в пункте 7 слова </w:t>
      </w:r>
      <w:r w:rsidR="006E061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«7 календарных» заменить словами «5 рабочих»;</w:t>
      </w:r>
    </w:p>
    <w:p w:rsidR="006E061A" w:rsidRDefault="006E061A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в пункте 8 </w:t>
      </w:r>
      <w:r w:rsidR="004C166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слова «, в соответствии с законодательством Российской Федерации о порядке рассмотрения обращений граждан» исключить;</w:t>
      </w:r>
    </w:p>
    <w:p w:rsidR="004C1669" w:rsidRDefault="004C1669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5E51E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пункты 9-10 изложить в следующей редакции:</w:t>
      </w:r>
    </w:p>
    <w:p w:rsidR="005E51EA" w:rsidRDefault="005E51EA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«9. Органы местного самоуправления Сухосолотинского сельского поселения не позднее 30 рабочих дней со дня истечения срока, указанного в пункте 7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 общественных объединений, юридических и физических лиц и (или) обоснованную позицию органа местного самоуправления Сухосолотинского сельского поселения о невозможности учета поступивших предложений.</w:t>
      </w:r>
    </w:p>
    <w:p w:rsidR="005E51EA" w:rsidRDefault="005E51EA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 По результатам обсуждения в целях общественного контроля органы местного самоуправления Сухосолотинского сельского поселения при необходимости принимают решение о внесении изменений в проекты правовых актов, указанных в пункте 1 настоящих Требований.</w:t>
      </w:r>
      <w:r w:rsidR="00E32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»;</w:t>
      </w:r>
      <w:r w:rsidR="00C90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E32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C90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пункты 11-12 исключить;</w:t>
      </w:r>
    </w:p>
    <w:p w:rsidR="00E32FC8" w:rsidRDefault="00E32FC8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326E5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пункт 14 изложить в следующей редакции</w:t>
      </w:r>
      <w:r w:rsidR="00B408D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B408DF" w:rsidRDefault="00B408DF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«14. Правовые акты, предусмотренные подпунктом «б» пункта </w:t>
      </w:r>
      <w:r w:rsidR="0090666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 настоящих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0666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Требований,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пересматриваются при необходимости. Пересмотр указанных правовых </w:t>
      </w:r>
      <w:r w:rsidR="0090666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актов осуществляется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органами местного самоуправления Сухосолотинского сельского поселения не позднее </w:t>
      </w:r>
      <w:r w:rsidR="0090666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срока,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установленного пунктом 13 настоящих Требований.»;</w:t>
      </w:r>
    </w:p>
    <w:p w:rsidR="00B408DF" w:rsidRDefault="00B408DF" w:rsidP="0033691C">
      <w:pPr>
        <w:pStyle w:val="ac"/>
        <w:widowControl/>
        <w:shd w:val="clear" w:color="auto" w:fill="FFFFFF"/>
        <w:suppressAutoHyphens w:val="0"/>
        <w:ind w:left="0" w:firstLine="56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пункт 15 исключить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469D0" w:rsidRPr="007162CF" w:rsidRDefault="00B408DF" w:rsidP="00B408DF">
      <w:pPr>
        <w:shd w:val="clear" w:color="auto" w:fill="FFFFFF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2. Разместить настоящее постановление в единой информа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ционной системе в сфере закупок, на официальном сайте 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admsuhosolotino</w:t>
      </w:r>
      <w:r w:rsidR="007162CF" w:rsidRP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ru</w:t>
      </w:r>
      <w:r w:rsidR="007162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560624" w:rsidRPr="00A469D0" w:rsidRDefault="00560624" w:rsidP="00A469D0">
      <w:pPr>
        <w:tabs>
          <w:tab w:val="left" w:pos="9498"/>
        </w:tabs>
        <w:ind w:firstLine="709"/>
        <w:jc w:val="both"/>
        <w:rPr>
          <w:rFonts w:cs="Times New Roman"/>
          <w:sz w:val="28"/>
          <w:szCs w:val="28"/>
        </w:rPr>
      </w:pPr>
      <w:r w:rsidRPr="00A469D0">
        <w:rPr>
          <w:rFonts w:eastAsia="MS Mincho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60624" w:rsidRPr="00A469D0" w:rsidRDefault="00560624" w:rsidP="00560624">
      <w:pPr>
        <w:tabs>
          <w:tab w:val="left" w:pos="4035"/>
        </w:tabs>
        <w:jc w:val="both"/>
        <w:rPr>
          <w:rFonts w:cs="Times New Roman"/>
          <w:sz w:val="28"/>
          <w:szCs w:val="28"/>
        </w:rPr>
      </w:pPr>
    </w:p>
    <w:p w:rsidR="00560624" w:rsidRPr="00A469D0" w:rsidRDefault="00560624" w:rsidP="00560624">
      <w:pPr>
        <w:tabs>
          <w:tab w:val="left" w:pos="4035"/>
        </w:tabs>
        <w:ind w:firstLine="709"/>
        <w:jc w:val="both"/>
        <w:rPr>
          <w:rFonts w:cs="Times New Roman"/>
          <w:sz w:val="28"/>
          <w:szCs w:val="28"/>
        </w:rPr>
      </w:pPr>
    </w:p>
    <w:p w:rsidR="007162CF" w:rsidRDefault="007162CF" w:rsidP="00560624">
      <w:pPr>
        <w:tabs>
          <w:tab w:val="left" w:pos="4035"/>
        </w:tabs>
        <w:jc w:val="both"/>
        <w:rPr>
          <w:b/>
          <w:sz w:val="28"/>
        </w:rPr>
      </w:pPr>
    </w:p>
    <w:p w:rsidR="00560624" w:rsidRPr="009425FF" w:rsidRDefault="00560624" w:rsidP="00560624">
      <w:pPr>
        <w:tabs>
          <w:tab w:val="left" w:pos="4035"/>
        </w:tabs>
        <w:jc w:val="both"/>
        <w:rPr>
          <w:b/>
          <w:sz w:val="28"/>
        </w:rPr>
      </w:pPr>
      <w:r w:rsidRPr="009425FF">
        <w:rPr>
          <w:b/>
          <w:sz w:val="28"/>
        </w:rPr>
        <w:t xml:space="preserve">Глава администрации </w:t>
      </w:r>
    </w:p>
    <w:p w:rsidR="00560624" w:rsidRPr="007162CF" w:rsidRDefault="00560624" w:rsidP="007162CF">
      <w:pPr>
        <w:tabs>
          <w:tab w:val="left" w:pos="4035"/>
        </w:tabs>
        <w:jc w:val="both"/>
        <w:rPr>
          <w:b/>
          <w:sz w:val="28"/>
        </w:rPr>
      </w:pPr>
      <w:r>
        <w:rPr>
          <w:b/>
          <w:sz w:val="28"/>
        </w:rPr>
        <w:t>Сухосолотинского</w:t>
      </w:r>
      <w:r w:rsidRPr="009425FF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                            </w:t>
      </w:r>
      <w:r w:rsidR="008F5545">
        <w:rPr>
          <w:b/>
          <w:sz w:val="28"/>
        </w:rPr>
        <w:t>С.П. Булгакова</w:t>
      </w:r>
    </w:p>
    <w:p w:rsidR="00A469D0" w:rsidRDefault="00A469D0" w:rsidP="00A469D0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sectPr w:rsidR="00A469D0" w:rsidSect="007162CF">
      <w:headerReference w:type="default" r:id="rId10"/>
      <w:pgSz w:w="11906" w:h="16838"/>
      <w:pgMar w:top="1134" w:right="850" w:bottom="568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7B" w:rsidRDefault="0085177B" w:rsidP="002E7772">
      <w:r>
        <w:separator/>
      </w:r>
    </w:p>
  </w:endnote>
  <w:endnote w:type="continuationSeparator" w:id="0">
    <w:p w:rsidR="0085177B" w:rsidRDefault="0085177B" w:rsidP="002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7B" w:rsidRDefault="0085177B" w:rsidP="002E7772">
      <w:r>
        <w:separator/>
      </w:r>
    </w:p>
  </w:footnote>
  <w:footnote w:type="continuationSeparator" w:id="0">
    <w:p w:rsidR="0085177B" w:rsidRDefault="0085177B" w:rsidP="002E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23236"/>
      <w:docPartObj>
        <w:docPartGallery w:val="Page Numbers (Top of Page)"/>
        <w:docPartUnique/>
      </w:docPartObj>
    </w:sdtPr>
    <w:sdtEndPr/>
    <w:sdtContent>
      <w:p w:rsidR="007162CF" w:rsidRDefault="007162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CA6">
          <w:rPr>
            <w:noProof/>
          </w:rPr>
          <w:t>2</w:t>
        </w:r>
        <w:r>
          <w:fldChar w:fldCharType="end"/>
        </w:r>
      </w:p>
    </w:sdtContent>
  </w:sdt>
  <w:p w:rsidR="007162CF" w:rsidRDefault="007162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84A80"/>
    <w:multiLevelType w:val="hybridMultilevel"/>
    <w:tmpl w:val="FF8A15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F1481"/>
    <w:multiLevelType w:val="hybridMultilevel"/>
    <w:tmpl w:val="FCF25F22"/>
    <w:lvl w:ilvl="0" w:tplc="51EE6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DDC0148"/>
    <w:multiLevelType w:val="hybridMultilevel"/>
    <w:tmpl w:val="4278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99"/>
    <w:rsid w:val="0000389F"/>
    <w:rsid w:val="000160EE"/>
    <w:rsid w:val="000244E1"/>
    <w:rsid w:val="00047544"/>
    <w:rsid w:val="00097E22"/>
    <w:rsid w:val="0010426F"/>
    <w:rsid w:val="00107550"/>
    <w:rsid w:val="001372A5"/>
    <w:rsid w:val="0014695A"/>
    <w:rsid w:val="00150A1E"/>
    <w:rsid w:val="0017714C"/>
    <w:rsid w:val="001A6712"/>
    <w:rsid w:val="001B0007"/>
    <w:rsid w:val="001B50A5"/>
    <w:rsid w:val="001D2A7C"/>
    <w:rsid w:val="001D5352"/>
    <w:rsid w:val="001E3729"/>
    <w:rsid w:val="001F444F"/>
    <w:rsid w:val="00236F4D"/>
    <w:rsid w:val="002419BC"/>
    <w:rsid w:val="00247F8C"/>
    <w:rsid w:val="00262698"/>
    <w:rsid w:val="00273FFA"/>
    <w:rsid w:val="002761CF"/>
    <w:rsid w:val="002812C9"/>
    <w:rsid w:val="00290B00"/>
    <w:rsid w:val="00292154"/>
    <w:rsid w:val="002C3229"/>
    <w:rsid w:val="002C71E6"/>
    <w:rsid w:val="002D3F88"/>
    <w:rsid w:val="002E7772"/>
    <w:rsid w:val="00311D6B"/>
    <w:rsid w:val="00326E59"/>
    <w:rsid w:val="0033691C"/>
    <w:rsid w:val="00340D2C"/>
    <w:rsid w:val="00341F7D"/>
    <w:rsid w:val="00344FBC"/>
    <w:rsid w:val="003746BB"/>
    <w:rsid w:val="0038143E"/>
    <w:rsid w:val="00387A49"/>
    <w:rsid w:val="00391577"/>
    <w:rsid w:val="003A7162"/>
    <w:rsid w:val="003C1670"/>
    <w:rsid w:val="003F2D03"/>
    <w:rsid w:val="003F5FB4"/>
    <w:rsid w:val="00411F4C"/>
    <w:rsid w:val="00442C41"/>
    <w:rsid w:val="00456DA4"/>
    <w:rsid w:val="00460B09"/>
    <w:rsid w:val="0047373C"/>
    <w:rsid w:val="00477F3D"/>
    <w:rsid w:val="00482721"/>
    <w:rsid w:val="004866AE"/>
    <w:rsid w:val="00486B95"/>
    <w:rsid w:val="00490CD3"/>
    <w:rsid w:val="00491C17"/>
    <w:rsid w:val="004A070C"/>
    <w:rsid w:val="004A2EB4"/>
    <w:rsid w:val="004C1669"/>
    <w:rsid w:val="004C57E2"/>
    <w:rsid w:val="004D111E"/>
    <w:rsid w:val="004D5596"/>
    <w:rsid w:val="004E019B"/>
    <w:rsid w:val="004F0922"/>
    <w:rsid w:val="004F2E84"/>
    <w:rsid w:val="00524C50"/>
    <w:rsid w:val="00560624"/>
    <w:rsid w:val="00562E74"/>
    <w:rsid w:val="00573EAF"/>
    <w:rsid w:val="005779FD"/>
    <w:rsid w:val="00581B3D"/>
    <w:rsid w:val="00585C10"/>
    <w:rsid w:val="00595EE0"/>
    <w:rsid w:val="005B2EFE"/>
    <w:rsid w:val="005C247A"/>
    <w:rsid w:val="005D286D"/>
    <w:rsid w:val="005D5CFE"/>
    <w:rsid w:val="005E51EA"/>
    <w:rsid w:val="0060223B"/>
    <w:rsid w:val="006065A7"/>
    <w:rsid w:val="006118D5"/>
    <w:rsid w:val="00615611"/>
    <w:rsid w:val="006225E0"/>
    <w:rsid w:val="00633F45"/>
    <w:rsid w:val="006408C8"/>
    <w:rsid w:val="0066661E"/>
    <w:rsid w:val="00682F19"/>
    <w:rsid w:val="006B630A"/>
    <w:rsid w:val="006E061A"/>
    <w:rsid w:val="006F664F"/>
    <w:rsid w:val="00713A74"/>
    <w:rsid w:val="00714D4E"/>
    <w:rsid w:val="007162CF"/>
    <w:rsid w:val="0072339A"/>
    <w:rsid w:val="00725CEA"/>
    <w:rsid w:val="00737120"/>
    <w:rsid w:val="00742D5E"/>
    <w:rsid w:val="007629DE"/>
    <w:rsid w:val="0076698D"/>
    <w:rsid w:val="00783B5D"/>
    <w:rsid w:val="00793A27"/>
    <w:rsid w:val="0079465F"/>
    <w:rsid w:val="007E3E75"/>
    <w:rsid w:val="007E6CB4"/>
    <w:rsid w:val="007F430C"/>
    <w:rsid w:val="008069BF"/>
    <w:rsid w:val="0083102B"/>
    <w:rsid w:val="00851127"/>
    <w:rsid w:val="0085177B"/>
    <w:rsid w:val="00851C1C"/>
    <w:rsid w:val="00871A13"/>
    <w:rsid w:val="008C4ED6"/>
    <w:rsid w:val="008F5545"/>
    <w:rsid w:val="00906660"/>
    <w:rsid w:val="00931445"/>
    <w:rsid w:val="00943389"/>
    <w:rsid w:val="0098157D"/>
    <w:rsid w:val="009A2AE6"/>
    <w:rsid w:val="009B079E"/>
    <w:rsid w:val="009C103B"/>
    <w:rsid w:val="00A06A3A"/>
    <w:rsid w:val="00A34AD4"/>
    <w:rsid w:val="00A41CFE"/>
    <w:rsid w:val="00A469D0"/>
    <w:rsid w:val="00A51F6C"/>
    <w:rsid w:val="00A54BDE"/>
    <w:rsid w:val="00A6293D"/>
    <w:rsid w:val="00A70C74"/>
    <w:rsid w:val="00AA1702"/>
    <w:rsid w:val="00AA1955"/>
    <w:rsid w:val="00AA4EFB"/>
    <w:rsid w:val="00AB4D84"/>
    <w:rsid w:val="00AC3885"/>
    <w:rsid w:val="00B0722B"/>
    <w:rsid w:val="00B408DF"/>
    <w:rsid w:val="00B469B0"/>
    <w:rsid w:val="00B50756"/>
    <w:rsid w:val="00B55181"/>
    <w:rsid w:val="00B8427B"/>
    <w:rsid w:val="00B96BE1"/>
    <w:rsid w:val="00BA1289"/>
    <w:rsid w:val="00BA2D82"/>
    <w:rsid w:val="00BE62FC"/>
    <w:rsid w:val="00BF015E"/>
    <w:rsid w:val="00BF765C"/>
    <w:rsid w:val="00C022BB"/>
    <w:rsid w:val="00C07567"/>
    <w:rsid w:val="00C23D13"/>
    <w:rsid w:val="00C32270"/>
    <w:rsid w:val="00C3514E"/>
    <w:rsid w:val="00C36983"/>
    <w:rsid w:val="00C41CA1"/>
    <w:rsid w:val="00C46F18"/>
    <w:rsid w:val="00C521CC"/>
    <w:rsid w:val="00C64887"/>
    <w:rsid w:val="00C65D5C"/>
    <w:rsid w:val="00C84BFE"/>
    <w:rsid w:val="00C90ECF"/>
    <w:rsid w:val="00CD725C"/>
    <w:rsid w:val="00CE1EE8"/>
    <w:rsid w:val="00D262CB"/>
    <w:rsid w:val="00D60B99"/>
    <w:rsid w:val="00D636C6"/>
    <w:rsid w:val="00D671FE"/>
    <w:rsid w:val="00D87230"/>
    <w:rsid w:val="00D87890"/>
    <w:rsid w:val="00DA14BF"/>
    <w:rsid w:val="00DC4A61"/>
    <w:rsid w:val="00DC67E2"/>
    <w:rsid w:val="00DE2D1C"/>
    <w:rsid w:val="00E02AE9"/>
    <w:rsid w:val="00E25C2A"/>
    <w:rsid w:val="00E32FC8"/>
    <w:rsid w:val="00E56832"/>
    <w:rsid w:val="00E56A97"/>
    <w:rsid w:val="00E66921"/>
    <w:rsid w:val="00E7113B"/>
    <w:rsid w:val="00E733F6"/>
    <w:rsid w:val="00E82603"/>
    <w:rsid w:val="00E90704"/>
    <w:rsid w:val="00EA6BCD"/>
    <w:rsid w:val="00ED722C"/>
    <w:rsid w:val="00EE660B"/>
    <w:rsid w:val="00F11BF2"/>
    <w:rsid w:val="00F13627"/>
    <w:rsid w:val="00F27EFF"/>
    <w:rsid w:val="00F359CD"/>
    <w:rsid w:val="00F643B6"/>
    <w:rsid w:val="00F93CA6"/>
    <w:rsid w:val="00FC2CAF"/>
    <w:rsid w:val="00FC77EC"/>
    <w:rsid w:val="00FD4554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9B"/>
    <w:pPr>
      <w:spacing w:after="0" w:line="240" w:lineRule="auto"/>
    </w:pPr>
  </w:style>
  <w:style w:type="paragraph" w:styleId="a4">
    <w:name w:val="Body Text"/>
    <w:basedOn w:val="a"/>
    <w:link w:val="a5"/>
    <w:rsid w:val="00097E22"/>
    <w:pPr>
      <w:spacing w:after="120"/>
    </w:pPr>
  </w:style>
  <w:style w:type="character" w:customStyle="1" w:styleId="a5">
    <w:name w:val="Основной текст Знак"/>
    <w:basedOn w:val="a0"/>
    <w:link w:val="a4"/>
    <w:rsid w:val="00097E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097E22"/>
    <w:pPr>
      <w:suppressLineNumbers/>
    </w:pPr>
  </w:style>
  <w:style w:type="table" w:styleId="a7">
    <w:name w:val="Table Grid"/>
    <w:basedOn w:val="a1"/>
    <w:uiPriority w:val="59"/>
    <w:rsid w:val="00C0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777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2E77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2E7772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2E77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56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079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19B"/>
    <w:pPr>
      <w:spacing w:after="0" w:line="240" w:lineRule="auto"/>
    </w:pPr>
  </w:style>
  <w:style w:type="paragraph" w:styleId="a4">
    <w:name w:val="Body Text"/>
    <w:basedOn w:val="a"/>
    <w:link w:val="a5"/>
    <w:rsid w:val="00097E22"/>
    <w:pPr>
      <w:spacing w:after="120"/>
    </w:pPr>
  </w:style>
  <w:style w:type="character" w:customStyle="1" w:styleId="a5">
    <w:name w:val="Основной текст Знак"/>
    <w:basedOn w:val="a0"/>
    <w:link w:val="a4"/>
    <w:rsid w:val="00097E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097E22"/>
    <w:pPr>
      <w:suppressLineNumbers/>
    </w:pPr>
  </w:style>
  <w:style w:type="table" w:styleId="a7">
    <w:name w:val="Table Grid"/>
    <w:basedOn w:val="a1"/>
    <w:uiPriority w:val="59"/>
    <w:rsid w:val="00C0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777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2E77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2E7772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2E777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560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079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ED06-804B-4854-AF98-870BBDC1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2018-11-06T11:20:00Z</dcterms:created>
  <dcterms:modified xsi:type="dcterms:W3CDTF">2018-11-06T11:20:00Z</dcterms:modified>
</cp:coreProperties>
</file>