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1B" w:rsidRDefault="0015691B" w:rsidP="0015691B">
      <w:pPr>
        <w:rPr>
          <w:b/>
        </w:rPr>
      </w:pPr>
    </w:p>
    <w:p w:rsidR="0015691B" w:rsidRDefault="0015691B" w:rsidP="0015691B">
      <w:pPr>
        <w:jc w:val="center"/>
        <w:rPr>
          <w:b/>
        </w:rPr>
      </w:pPr>
      <w:r>
        <w:rPr>
          <w:b/>
        </w:rPr>
        <w:t>Р О С С И Й С К А Я   Ф Е Д Е Р А Ц И Я</w:t>
      </w:r>
    </w:p>
    <w:p w:rsidR="0015691B" w:rsidRDefault="0015691B" w:rsidP="0015691B">
      <w:pPr>
        <w:jc w:val="center"/>
        <w:rPr>
          <w:b/>
        </w:rPr>
      </w:pPr>
      <w:r>
        <w:rPr>
          <w:b/>
        </w:rPr>
        <w:t>Б Е Л Г О Р О Д С К А Я   О Б Л А С Т Ь</w:t>
      </w:r>
    </w:p>
    <w:p w:rsidR="0015691B" w:rsidRDefault="0015691B" w:rsidP="0015691B">
      <w:pPr>
        <w:jc w:val="center"/>
        <w:rPr>
          <w:b/>
        </w:rPr>
      </w:pPr>
      <w:r>
        <w:rPr>
          <w:b/>
        </w:rPr>
        <w:t>МУНИЦИПАЛЬНЫЙ  РАЙОН «ИВНЯНСКИЙ РАЙОН</w:t>
      </w:r>
      <w:r>
        <w:t xml:space="preserve">»                                                  </w:t>
      </w:r>
    </w:p>
    <w:p w:rsidR="0015691B" w:rsidRDefault="0015691B" w:rsidP="0015691B">
      <w:pPr>
        <w:jc w:val="center"/>
        <w:rPr>
          <w:b/>
        </w:rPr>
      </w:pPr>
    </w:p>
    <w:p w:rsidR="0015691B" w:rsidRDefault="0015691B" w:rsidP="0015691B">
      <w:pPr>
        <w:jc w:val="center"/>
        <w:rPr>
          <w:b/>
        </w:rPr>
      </w:pPr>
      <w:r>
        <w:rPr>
          <w:noProof/>
        </w:rPr>
        <w:drawing>
          <wp:inline distT="0" distB="0" distL="0" distR="0" wp14:anchorId="56112F84" wp14:editId="6C58BE9B">
            <wp:extent cx="647700" cy="781050"/>
            <wp:effectExtent l="0" t="0" r="0" b="0"/>
            <wp:docPr id="65" name="Рисунок 65" descr="герб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герб_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91B" w:rsidRDefault="0015691B" w:rsidP="0015691B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15691B" w:rsidRDefault="0015691B" w:rsidP="0015691B">
      <w:pPr>
        <w:jc w:val="center"/>
      </w:pPr>
      <w:r>
        <w:rPr>
          <w:b/>
        </w:rPr>
        <w:t>СУХОСОЛОТИНСКОГО СЕЛЬСКОГО ПОСЕЛЕНИЯ</w:t>
      </w:r>
    </w:p>
    <w:p w:rsidR="0015691B" w:rsidRDefault="0015691B" w:rsidP="0015691B">
      <w:pPr>
        <w:jc w:val="center"/>
        <w:rPr>
          <w:b/>
        </w:rPr>
      </w:pPr>
      <w:r>
        <w:rPr>
          <w:b/>
        </w:rPr>
        <w:t>Р А С П ОР Я Ж Е Н И Е</w:t>
      </w:r>
    </w:p>
    <w:p w:rsidR="0015691B" w:rsidRDefault="0015691B" w:rsidP="0015691B">
      <w:pPr>
        <w:jc w:val="center"/>
        <w:rPr>
          <w:b/>
        </w:rPr>
      </w:pPr>
      <w:r>
        <w:rPr>
          <w:b/>
        </w:rPr>
        <w:t>с. Сухосолотино</w:t>
      </w: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3889"/>
        <w:gridCol w:w="3061"/>
        <w:gridCol w:w="3475"/>
      </w:tblGrid>
      <w:tr w:rsidR="0015691B" w:rsidTr="00F317D3">
        <w:trPr>
          <w:trHeight w:val="766"/>
        </w:trPr>
        <w:tc>
          <w:tcPr>
            <w:tcW w:w="3888" w:type="dxa"/>
          </w:tcPr>
          <w:p w:rsidR="0015691B" w:rsidRDefault="0015691B" w:rsidP="0015691B">
            <w:pPr>
              <w:spacing w:line="360" w:lineRule="auto"/>
              <w:ind w:firstLine="0"/>
              <w:rPr>
                <w:b/>
                <w:lang w:eastAsia="en-US"/>
              </w:rPr>
            </w:pPr>
          </w:p>
          <w:p w:rsidR="0015691B" w:rsidRDefault="0015691B" w:rsidP="0015691B">
            <w:pPr>
              <w:spacing w:line="360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 января 2016 года</w:t>
            </w:r>
          </w:p>
        </w:tc>
        <w:tc>
          <w:tcPr>
            <w:tcW w:w="3060" w:type="dxa"/>
          </w:tcPr>
          <w:p w:rsidR="0015691B" w:rsidRDefault="0015691B" w:rsidP="00F317D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74" w:type="dxa"/>
          </w:tcPr>
          <w:p w:rsidR="0015691B" w:rsidRDefault="0015691B" w:rsidP="00F317D3">
            <w:pPr>
              <w:tabs>
                <w:tab w:val="left" w:pos="1820"/>
              </w:tabs>
              <w:spacing w:line="360" w:lineRule="auto"/>
              <w:rPr>
                <w:b/>
                <w:lang w:eastAsia="en-US"/>
              </w:rPr>
            </w:pPr>
          </w:p>
          <w:p w:rsidR="0015691B" w:rsidRDefault="0015691B" w:rsidP="0015691B">
            <w:pPr>
              <w:tabs>
                <w:tab w:val="left" w:pos="1820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</w:t>
            </w:r>
            <w:r>
              <w:rPr>
                <w:b/>
                <w:lang w:eastAsia="en-US"/>
              </w:rPr>
              <w:t>№ 1-р (а)</w:t>
            </w:r>
          </w:p>
        </w:tc>
      </w:tr>
      <w:tr w:rsidR="0015691B" w:rsidTr="00F317D3">
        <w:trPr>
          <w:trHeight w:val="766"/>
        </w:trPr>
        <w:tc>
          <w:tcPr>
            <w:tcW w:w="3888" w:type="dxa"/>
          </w:tcPr>
          <w:p w:rsidR="0015691B" w:rsidRDefault="0015691B" w:rsidP="0015691B">
            <w:pPr>
              <w:spacing w:line="360" w:lineRule="auto"/>
              <w:ind w:firstLine="0"/>
              <w:rPr>
                <w:b/>
                <w:lang w:eastAsia="en-US"/>
              </w:rPr>
            </w:pPr>
          </w:p>
        </w:tc>
        <w:tc>
          <w:tcPr>
            <w:tcW w:w="3060" w:type="dxa"/>
          </w:tcPr>
          <w:p w:rsidR="0015691B" w:rsidRDefault="0015691B" w:rsidP="00F317D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74" w:type="dxa"/>
          </w:tcPr>
          <w:p w:rsidR="0015691B" w:rsidRDefault="0015691B" w:rsidP="00F317D3">
            <w:pPr>
              <w:tabs>
                <w:tab w:val="left" w:pos="1820"/>
              </w:tabs>
              <w:spacing w:line="360" w:lineRule="auto"/>
              <w:rPr>
                <w:b/>
                <w:lang w:eastAsia="en-US"/>
              </w:rPr>
            </w:pPr>
          </w:p>
        </w:tc>
      </w:tr>
    </w:tbl>
    <w:p w:rsidR="0015691B" w:rsidRDefault="0015691B" w:rsidP="0015691B">
      <w:pPr>
        <w:ind w:firstLine="0"/>
        <w:rPr>
          <w:b/>
        </w:rPr>
      </w:pPr>
      <w:r>
        <w:rPr>
          <w:b/>
        </w:rPr>
        <w:t>Об организации воинского учета граждан,</w:t>
      </w:r>
    </w:p>
    <w:p w:rsidR="0015691B" w:rsidRDefault="0015691B" w:rsidP="0015691B">
      <w:pPr>
        <w:ind w:firstLine="0"/>
        <w:rPr>
          <w:b/>
        </w:rPr>
      </w:pPr>
      <w:r>
        <w:rPr>
          <w:b/>
        </w:rPr>
        <w:t>пребывающих в запасе, в администрации</w:t>
      </w:r>
    </w:p>
    <w:p w:rsidR="0015691B" w:rsidRDefault="0015691B" w:rsidP="0015691B">
      <w:pPr>
        <w:ind w:firstLine="0"/>
        <w:rPr>
          <w:b/>
        </w:rPr>
      </w:pPr>
      <w:r>
        <w:rPr>
          <w:b/>
        </w:rPr>
        <w:t>Сухосолотинского сельского поселения в 2016  году</w:t>
      </w:r>
    </w:p>
    <w:p w:rsidR="0015691B" w:rsidRDefault="0015691B" w:rsidP="0015691B">
      <w:pPr>
        <w:rPr>
          <w:b/>
        </w:rPr>
      </w:pPr>
    </w:p>
    <w:p w:rsidR="0015691B" w:rsidRDefault="0015691B" w:rsidP="0015691B">
      <w:pPr>
        <w:rPr>
          <w:b/>
        </w:rPr>
      </w:pPr>
    </w:p>
    <w:p w:rsidR="0015691B" w:rsidRDefault="0015691B" w:rsidP="0015691B">
      <w:pPr>
        <w:rPr>
          <w:b/>
        </w:rPr>
      </w:pPr>
      <w:r>
        <w:t xml:space="preserve">                Во исполнение федеральных законов Российской Федерации от 31 мая 1996 года «Об обороне», от 28 мая 1998 года «О воинской обязанности  и военной службе», от 26 февраля 1997 года «О мобилизационной подготовке и мобилизации в Российской Федерации» и постановлений правительства  Российской Федерации от 25.12.1998 года № 1541 «Положение о воинском учете» и от 26.02.1998 года  № 258 «Основные положения по бронированию граждан Российской Федерации, пребывающих в запасе Вооруженных сил  и в органах государственной власти, органах местного самоуправления и организациях»:                                                   </w:t>
      </w:r>
    </w:p>
    <w:p w:rsidR="0015691B" w:rsidRDefault="0015691B" w:rsidP="0015691B">
      <w:pPr>
        <w:rPr>
          <w:b/>
        </w:rPr>
      </w:pPr>
      <w:r>
        <w:t xml:space="preserve">               1. Обязанности по ведению воинского учёта граждан, пребывающих в запасе, возложить на Гончарову Олесю Владимировну, инспектора-землеустроителя администрации Сухосолотинского сельского поселения.</w:t>
      </w:r>
    </w:p>
    <w:p w:rsidR="0015691B" w:rsidRDefault="0015691B" w:rsidP="0015691B">
      <w:r>
        <w:t xml:space="preserve">               2.    При убытии в отпуск, командировку или на лечение Гончаровой О.В. временное исполнение обязанностей по ведению воинского учета граждан, пребывающих в запасе, возложить на Ефанову Любовь Ярославовну, заместителя главы администрации Сухосолотинского сельского поселения.</w:t>
      </w:r>
    </w:p>
    <w:p w:rsidR="0015691B" w:rsidRDefault="0015691B" w:rsidP="0015691B">
      <w:pPr>
        <w:shd w:val="clear" w:color="auto" w:fill="FFFFFF" w:themeFill="background1"/>
        <w:ind w:firstLine="708"/>
        <w:rPr>
          <w:bCs/>
        </w:rPr>
      </w:pPr>
      <w:r>
        <w:t>3. Настоящее распоряжение довести до исполнителей и руководителей структурных подразделений.</w:t>
      </w:r>
    </w:p>
    <w:p w:rsidR="0015691B" w:rsidRDefault="0015691B" w:rsidP="0015691B">
      <w:pPr>
        <w:shd w:val="clear" w:color="auto" w:fill="FFFFFF" w:themeFill="background1"/>
        <w:ind w:firstLine="708"/>
      </w:pPr>
      <w:r>
        <w:t>4. Контроль за исполнением распоряжения оставляю за собой.</w:t>
      </w:r>
    </w:p>
    <w:p w:rsidR="0015691B" w:rsidRDefault="0015691B" w:rsidP="0015691B">
      <w:pPr>
        <w:shd w:val="clear" w:color="auto" w:fill="FFFFFF" w:themeFill="background1"/>
        <w:ind w:firstLine="708"/>
        <w:rPr>
          <w:bCs/>
        </w:rPr>
      </w:pPr>
    </w:p>
    <w:p w:rsidR="0015691B" w:rsidRDefault="0015691B" w:rsidP="0015691B">
      <w:pPr>
        <w:tabs>
          <w:tab w:val="left" w:pos="7320"/>
        </w:tabs>
        <w:ind w:firstLine="0"/>
        <w:rPr>
          <w:b/>
        </w:rPr>
      </w:pPr>
    </w:p>
    <w:p w:rsidR="0015691B" w:rsidRDefault="0015691B" w:rsidP="0015691B">
      <w:pPr>
        <w:tabs>
          <w:tab w:val="left" w:pos="7320"/>
        </w:tabs>
        <w:ind w:firstLine="0"/>
        <w:rPr>
          <w:b/>
        </w:rPr>
      </w:pPr>
      <w:r>
        <w:rPr>
          <w:b/>
        </w:rPr>
        <w:t xml:space="preserve">Глава администрации </w:t>
      </w:r>
    </w:p>
    <w:p w:rsidR="00853529" w:rsidRPr="0015691B" w:rsidRDefault="0015691B" w:rsidP="0015691B">
      <w:pPr>
        <w:tabs>
          <w:tab w:val="left" w:pos="7320"/>
        </w:tabs>
        <w:ind w:firstLine="0"/>
        <w:rPr>
          <w:b/>
        </w:rPr>
      </w:pPr>
      <w:r>
        <w:rPr>
          <w:b/>
        </w:rPr>
        <w:t>Сухосолотинского сельского поселения                                      Н.М. Михайлов</w:t>
      </w:r>
      <w:bookmarkStart w:id="0" w:name="_GoBack"/>
      <w:bookmarkEnd w:id="0"/>
    </w:p>
    <w:sectPr w:rsidR="00853529" w:rsidRPr="0015691B" w:rsidSect="0015691B">
      <w:headerReference w:type="even" r:id="rId8"/>
      <w:pgSz w:w="11906" w:h="16838"/>
      <w:pgMar w:top="142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39C" w:rsidRDefault="0055739C">
      <w:r>
        <w:separator/>
      </w:r>
    </w:p>
  </w:endnote>
  <w:endnote w:type="continuationSeparator" w:id="0">
    <w:p w:rsidR="0055739C" w:rsidRDefault="0055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39C" w:rsidRDefault="0055739C">
      <w:r>
        <w:separator/>
      </w:r>
    </w:p>
  </w:footnote>
  <w:footnote w:type="continuationSeparator" w:id="0">
    <w:p w:rsidR="0055739C" w:rsidRDefault="00557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55739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D49"/>
    <w:rsid w:val="000339C3"/>
    <w:rsid w:val="00042ADA"/>
    <w:rsid w:val="0005322B"/>
    <w:rsid w:val="000A2FC6"/>
    <w:rsid w:val="000E042D"/>
    <w:rsid w:val="000E7D0D"/>
    <w:rsid w:val="0011197D"/>
    <w:rsid w:val="001155FA"/>
    <w:rsid w:val="0014705D"/>
    <w:rsid w:val="0015691B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85B51"/>
    <w:rsid w:val="003B2CF1"/>
    <w:rsid w:val="003C0B63"/>
    <w:rsid w:val="003C6863"/>
    <w:rsid w:val="00404472"/>
    <w:rsid w:val="0041281C"/>
    <w:rsid w:val="004501F5"/>
    <w:rsid w:val="0051067E"/>
    <w:rsid w:val="0055739C"/>
    <w:rsid w:val="005654E4"/>
    <w:rsid w:val="005C6E3A"/>
    <w:rsid w:val="00602B96"/>
    <w:rsid w:val="00623A84"/>
    <w:rsid w:val="00653383"/>
    <w:rsid w:val="006F00F5"/>
    <w:rsid w:val="00756EFB"/>
    <w:rsid w:val="007F60AA"/>
    <w:rsid w:val="008A0E99"/>
    <w:rsid w:val="0096356F"/>
    <w:rsid w:val="00965BAB"/>
    <w:rsid w:val="00970E7E"/>
    <w:rsid w:val="00972D48"/>
    <w:rsid w:val="0097383F"/>
    <w:rsid w:val="009B668B"/>
    <w:rsid w:val="009E3E6F"/>
    <w:rsid w:val="00A43B98"/>
    <w:rsid w:val="00A45FEA"/>
    <w:rsid w:val="00A662BB"/>
    <w:rsid w:val="00AB119F"/>
    <w:rsid w:val="00AC1681"/>
    <w:rsid w:val="00B86865"/>
    <w:rsid w:val="00BB287B"/>
    <w:rsid w:val="00BF6BAF"/>
    <w:rsid w:val="00C5055F"/>
    <w:rsid w:val="00C87301"/>
    <w:rsid w:val="00CC134A"/>
    <w:rsid w:val="00D50D3E"/>
    <w:rsid w:val="00D60CCF"/>
    <w:rsid w:val="00DA18E6"/>
    <w:rsid w:val="00E108D8"/>
    <w:rsid w:val="00E267A6"/>
    <w:rsid w:val="00E4237F"/>
    <w:rsid w:val="00E730C1"/>
    <w:rsid w:val="00F01A6D"/>
    <w:rsid w:val="00F82108"/>
    <w:rsid w:val="00F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37</cp:revision>
  <dcterms:created xsi:type="dcterms:W3CDTF">2017-04-13T12:05:00Z</dcterms:created>
  <dcterms:modified xsi:type="dcterms:W3CDTF">2017-04-18T08:02:00Z</dcterms:modified>
</cp:coreProperties>
</file>