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0E" w:rsidRDefault="00C2300E" w:rsidP="00C2300E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   Ф Е Д Е Р А Ц И Я</w:t>
      </w:r>
    </w:p>
    <w:p w:rsidR="00C2300E" w:rsidRDefault="00C2300E" w:rsidP="00C2300E">
      <w:pPr>
        <w:jc w:val="center"/>
        <w:rPr>
          <w:b/>
        </w:rPr>
      </w:pPr>
      <w:r>
        <w:rPr>
          <w:b/>
        </w:rPr>
        <w:t>Б Е Л Г О Р О Д С К А Я    О Б Л А С Т Ь</w:t>
      </w:r>
    </w:p>
    <w:p w:rsidR="00C2300E" w:rsidRDefault="00C2300E" w:rsidP="00C2300E">
      <w:pPr>
        <w:jc w:val="center"/>
        <w:rPr>
          <w:b/>
          <w:bCs/>
          <w:w w:val="150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88D0A51" wp14:editId="75D178F9">
            <wp:extent cx="790575" cy="962025"/>
            <wp:effectExtent l="19050" t="0" r="9525" b="0"/>
            <wp:docPr id="67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00E" w:rsidRDefault="00C2300E" w:rsidP="00C2300E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C2300E" w:rsidRDefault="00C2300E" w:rsidP="00C2300E">
      <w:pPr>
        <w:jc w:val="center"/>
        <w:rPr>
          <w:b/>
        </w:rPr>
      </w:pPr>
      <w:r>
        <w:rPr>
          <w:b/>
        </w:rPr>
        <w:t>СУХОСОЛОТИНСКОГО СЕЛЬСКОГО ПОСЕЛЕНИЯ</w:t>
      </w:r>
    </w:p>
    <w:p w:rsidR="00C2300E" w:rsidRDefault="00C2300E" w:rsidP="00C2300E">
      <w:pPr>
        <w:jc w:val="center"/>
        <w:rPr>
          <w:b/>
        </w:rPr>
      </w:pPr>
      <w:r>
        <w:rPr>
          <w:b/>
        </w:rPr>
        <w:t>МУНИЦИПАЛЬНОГО РАЙОНА «ИВНЯНСКИЙ РАЙОН»</w:t>
      </w:r>
    </w:p>
    <w:p w:rsidR="00C2300E" w:rsidRDefault="00C2300E" w:rsidP="00C2300E">
      <w:pPr>
        <w:jc w:val="center"/>
        <w:rPr>
          <w:b/>
        </w:rPr>
      </w:pPr>
      <w:r>
        <w:rPr>
          <w:b/>
        </w:rPr>
        <w:t>Р А С П О Р Я Ж Е Н И Е</w:t>
      </w:r>
    </w:p>
    <w:p w:rsidR="00C2300E" w:rsidRPr="0010086D" w:rsidRDefault="00C2300E" w:rsidP="00C2300E">
      <w:pPr>
        <w:jc w:val="center"/>
      </w:pPr>
      <w:r>
        <w:rPr>
          <w:b/>
        </w:rPr>
        <w:t>С. Сухосолотино</w:t>
      </w:r>
    </w:p>
    <w:p w:rsidR="00C2300E" w:rsidRPr="0010086D" w:rsidRDefault="00C2300E" w:rsidP="00C2300E">
      <w:pPr>
        <w:jc w:val="center"/>
        <w:rPr>
          <w:b/>
          <w:bCs/>
          <w:sz w:val="4"/>
          <w:szCs w:val="4"/>
        </w:rPr>
      </w:pPr>
    </w:p>
    <w:p w:rsidR="00C2300E" w:rsidRPr="00AD1B41" w:rsidRDefault="00C2300E" w:rsidP="00C2300E">
      <w:pPr>
        <w:rPr>
          <w:b/>
        </w:rPr>
      </w:pPr>
    </w:p>
    <w:p w:rsidR="00C2300E" w:rsidRPr="006A230C" w:rsidRDefault="00C2300E" w:rsidP="00C2300E">
      <w:pPr>
        <w:tabs>
          <w:tab w:val="left" w:pos="8220"/>
        </w:tabs>
        <w:ind w:firstLine="0"/>
        <w:rPr>
          <w:b/>
        </w:rPr>
      </w:pPr>
      <w:bookmarkStart w:id="0" w:name="_GoBack"/>
      <w:bookmarkEnd w:id="0"/>
      <w:r w:rsidRPr="006A230C">
        <w:rPr>
          <w:b/>
        </w:rPr>
        <w:t>25 ноября 2016 года</w:t>
      </w:r>
      <w:r>
        <w:rPr>
          <w:b/>
        </w:rPr>
        <w:tab/>
        <w:t>№ 56-р</w:t>
      </w:r>
    </w:p>
    <w:p w:rsidR="00C2300E" w:rsidRDefault="00C2300E" w:rsidP="00C2300E"/>
    <w:p w:rsidR="00C2300E" w:rsidRDefault="00C2300E" w:rsidP="00C2300E"/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C2300E" w:rsidTr="00F317D3">
        <w:tc>
          <w:tcPr>
            <w:tcW w:w="5495" w:type="dxa"/>
          </w:tcPr>
          <w:p w:rsidR="00C2300E" w:rsidRPr="006E6613" w:rsidRDefault="00C2300E" w:rsidP="00F317D3">
            <w:r w:rsidRPr="006E6613">
              <w:rPr>
                <w:b/>
              </w:rPr>
              <w:t xml:space="preserve">Об утверждении Перечня отдельных видов товаров, работ, услуг, их потребительские свойства (в   том числе качество) и   иные характеристики (в том числе предельные цены товаров, работ, услуг) к   ним, закупаемых </w:t>
            </w:r>
            <w:r>
              <w:rPr>
                <w:b/>
              </w:rPr>
              <w:t xml:space="preserve">администрацией Сухосолотинского сельского поселения </w:t>
            </w:r>
          </w:p>
        </w:tc>
        <w:tc>
          <w:tcPr>
            <w:tcW w:w="4252" w:type="dxa"/>
          </w:tcPr>
          <w:p w:rsidR="00C2300E" w:rsidRPr="006E6613" w:rsidRDefault="00C2300E" w:rsidP="00F317D3"/>
        </w:tc>
      </w:tr>
    </w:tbl>
    <w:p w:rsidR="00C2300E" w:rsidRPr="0010086D" w:rsidRDefault="00C2300E" w:rsidP="00C2300E"/>
    <w:p w:rsidR="00C2300E" w:rsidRPr="0010086D" w:rsidRDefault="00C2300E" w:rsidP="00C2300E">
      <w:pPr>
        <w:tabs>
          <w:tab w:val="left" w:pos="709"/>
        </w:tabs>
        <w:rPr>
          <w:b/>
          <w:noProof/>
        </w:rPr>
      </w:pPr>
    </w:p>
    <w:p w:rsidR="00C2300E" w:rsidRPr="00023B39" w:rsidRDefault="00C2300E" w:rsidP="00C2300E">
      <w:r w:rsidRPr="0010086D">
        <w:t xml:space="preserve">          </w:t>
      </w:r>
      <w:r w:rsidRPr="00023B39">
        <w:t xml:space="preserve">В соответствии с пунктом 2 части 4 статьи 19 Федерального закона от 05 апреля 2013 года № 44-ФЗ «О контрактной системе в сфере закупок товаров,  работ  и  услуг  для обеспечения государственных и муниципальных нужд», постановлением  Правительства  Российской   Федерации от 02 сентября 2015 года 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 содержанию указанных актов и обеспечению их исполнения)», постановлением администрации  </w:t>
      </w:r>
      <w:r>
        <w:rPr>
          <w:noProof/>
        </w:rPr>
        <w:t xml:space="preserve">муниципального района «Ивянский район» от 02 июня 2016 года </w:t>
      </w:r>
      <w:r w:rsidRPr="00023B39">
        <w:t xml:space="preserve"> </w:t>
      </w:r>
      <w:r>
        <w:t xml:space="preserve">№122 </w:t>
      </w:r>
      <w:r w:rsidRPr="00023B39">
        <w:t>«Об утверждении Правил определения требований к закупаемым</w:t>
      </w:r>
      <w:r>
        <w:t xml:space="preserve"> муниципальными </w:t>
      </w:r>
      <w:r w:rsidRPr="00023B39">
        <w:t xml:space="preserve"> </w:t>
      </w:r>
      <w:r>
        <w:t>органами</w:t>
      </w:r>
      <w:r w:rsidRPr="00023B39">
        <w:t xml:space="preserve"> </w:t>
      </w:r>
      <w:r>
        <w:t xml:space="preserve">и подведомственными </w:t>
      </w:r>
      <w:r w:rsidRPr="00023B39">
        <w:t>им казенными и бюджетными учреждениями отдельным видам товаров, работ, услуг (в том числе предельные цены товаров, работ, услуг)»</w:t>
      </w:r>
      <w:r>
        <w:t xml:space="preserve">, постановлением администрации Сухосолотинского сельского поселения муниципального района «Ивнянский район» от 14 ноября 2016 года №30 «Об утверждении правил определения требований к закупаемым органами местного самоуправления Сухосолотинского сельского поселения и подведомственными им казенными учреждениями отдельным видам товаров, работ, услуг (в том числе предельные цены товаров, работ, услуг)» </w:t>
      </w:r>
    </w:p>
    <w:p w:rsidR="00C2300E" w:rsidRPr="00023B39" w:rsidRDefault="00C2300E" w:rsidP="00C2300E">
      <w:pPr>
        <w:tabs>
          <w:tab w:val="left" w:pos="709"/>
        </w:tabs>
        <w:rPr>
          <w:noProof/>
        </w:rPr>
      </w:pPr>
      <w:r w:rsidRPr="00023B39">
        <w:rPr>
          <w:bCs/>
        </w:rPr>
        <w:t xml:space="preserve">         1. Утвердить прилагаемый </w:t>
      </w:r>
      <w:r w:rsidRPr="00023B39">
        <w:t xml:space="preserve">Перечень отдельных видов товаров, </w:t>
      </w:r>
      <w:r w:rsidRPr="00023B39">
        <w:lastRenderedPageBreak/>
        <w:t xml:space="preserve">работ, услуг, их потребительские свойства (в   том числе качество) и   иные характеристики (в том числе предельные цены товаров, работ, услуг) к ним, закупаемых    </w:t>
      </w:r>
      <w:r w:rsidRPr="00023B39">
        <w:rPr>
          <w:noProof/>
        </w:rPr>
        <w:t xml:space="preserve">администрацией   </w:t>
      </w:r>
      <w:r>
        <w:rPr>
          <w:noProof/>
        </w:rPr>
        <w:t>Сухосолотинского сельского поселения.</w:t>
      </w:r>
    </w:p>
    <w:p w:rsidR="00C2300E" w:rsidRPr="00023B39" w:rsidRDefault="00C2300E" w:rsidP="00C2300E">
      <w:pPr>
        <w:tabs>
          <w:tab w:val="left" w:pos="709"/>
        </w:tabs>
      </w:pPr>
      <w:r w:rsidRPr="00023B39">
        <w:rPr>
          <w:noProof/>
        </w:rPr>
        <w:t xml:space="preserve">         </w:t>
      </w:r>
      <w:r>
        <w:rPr>
          <w:bCs/>
        </w:rPr>
        <w:t>2</w:t>
      </w:r>
      <w:r w:rsidRPr="00023B39">
        <w:rPr>
          <w:bCs/>
        </w:rPr>
        <w:t xml:space="preserve">. Установить, что </w:t>
      </w:r>
      <w:r w:rsidRPr="00023B39"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C2300E" w:rsidRPr="00023B39" w:rsidRDefault="00C2300E" w:rsidP="00C2300E">
      <w:pPr>
        <w:tabs>
          <w:tab w:val="left" w:pos="709"/>
        </w:tabs>
      </w:pPr>
      <w:r w:rsidRPr="00023B39">
        <w:t xml:space="preserve">          а) доли расходов </w:t>
      </w:r>
      <w:r w:rsidRPr="00023B39">
        <w:rPr>
          <w:noProof/>
        </w:rPr>
        <w:t xml:space="preserve">администрации </w:t>
      </w:r>
      <w:r>
        <w:rPr>
          <w:noProof/>
        </w:rPr>
        <w:t xml:space="preserve">Сухосолотинского сельского поселения </w:t>
      </w:r>
      <w:r w:rsidRPr="00023B39">
        <w:t xml:space="preserve">на приобретение отдельного вида товаров, работ, услуг для обеспечения деятельности </w:t>
      </w:r>
      <w:r w:rsidRPr="00023B39">
        <w:rPr>
          <w:noProof/>
        </w:rPr>
        <w:t xml:space="preserve">администрации </w:t>
      </w:r>
      <w:r>
        <w:rPr>
          <w:noProof/>
        </w:rPr>
        <w:t xml:space="preserve">Сухосолотинского сельского поселения </w:t>
      </w:r>
      <w:r w:rsidRPr="00023B39">
        <w:t>за отчетный финансовый год в общем объеме расходов на приобретение товаров, работ, услуг за отчетный финансовый год;</w:t>
      </w:r>
    </w:p>
    <w:p w:rsidR="00C2300E" w:rsidRPr="00023B39" w:rsidRDefault="00C2300E" w:rsidP="00C2300E">
      <w:pPr>
        <w:tabs>
          <w:tab w:val="left" w:pos="709"/>
        </w:tabs>
      </w:pPr>
      <w:r w:rsidRPr="00023B39">
        <w:t xml:space="preserve">          б) доли контрактов </w:t>
      </w:r>
      <w:r w:rsidRPr="00023B39">
        <w:rPr>
          <w:noProof/>
        </w:rPr>
        <w:t xml:space="preserve">администрации </w:t>
      </w:r>
      <w:r>
        <w:rPr>
          <w:noProof/>
        </w:rPr>
        <w:t>Сухосолотинского сельского поселения</w:t>
      </w:r>
      <w:r w:rsidRPr="00023B39">
        <w:rPr>
          <w:noProof/>
        </w:rPr>
        <w:t xml:space="preserve"> </w:t>
      </w:r>
      <w:r w:rsidRPr="00023B39">
        <w:t xml:space="preserve">на приобретение отдельного вида товаров, работ, услуг для обеспечения деятельности </w:t>
      </w:r>
      <w:r w:rsidRPr="00023B39">
        <w:rPr>
          <w:noProof/>
        </w:rPr>
        <w:t xml:space="preserve">администрации </w:t>
      </w:r>
      <w:r>
        <w:rPr>
          <w:noProof/>
        </w:rPr>
        <w:t>Сухосолотинского сельского поселения</w:t>
      </w:r>
      <w:r w:rsidRPr="00023B39">
        <w:t>, заключенных в отчетном финансовом году, в общем количестве контрактов на приобретение товаров, работ, услуг, заключенных в отчетном финансовом году.</w:t>
      </w:r>
    </w:p>
    <w:p w:rsidR="00C2300E" w:rsidRPr="00023B39" w:rsidRDefault="00C2300E" w:rsidP="00C2300E">
      <w:pPr>
        <w:tabs>
          <w:tab w:val="left" w:pos="709"/>
        </w:tabs>
        <w:rPr>
          <w:noProof/>
        </w:rPr>
      </w:pPr>
      <w:r>
        <w:t xml:space="preserve">         3</w:t>
      </w:r>
      <w:r w:rsidRPr="00023B39">
        <w:t xml:space="preserve">. Разместить Перечень отдельных видов товаров, работ, услуг, их потребительские свойства (в   том числе качество) и   иные характеристики (в том числе предельные цены товаров, работ, услуг) к закупаемым </w:t>
      </w:r>
      <w:r w:rsidRPr="00023B39">
        <w:rPr>
          <w:noProof/>
        </w:rPr>
        <w:t xml:space="preserve">администрацией  </w:t>
      </w:r>
      <w:r>
        <w:rPr>
          <w:noProof/>
        </w:rPr>
        <w:t xml:space="preserve">Сухосолотиинского сельского </w:t>
      </w:r>
      <w:proofErr w:type="gramStart"/>
      <w:r>
        <w:rPr>
          <w:noProof/>
        </w:rPr>
        <w:t>поселения</w:t>
      </w:r>
      <w:r w:rsidRPr="00023B39">
        <w:rPr>
          <w:noProof/>
        </w:rPr>
        <w:t xml:space="preserve">  </w:t>
      </w:r>
      <w:r w:rsidRPr="00023B39">
        <w:t>на</w:t>
      </w:r>
      <w:proofErr w:type="gramEnd"/>
      <w:r w:rsidRPr="00023B39">
        <w:t xml:space="preserve"> официальном сайте Российской Федерации в единой информационной системе в сфере закупок. </w:t>
      </w:r>
    </w:p>
    <w:p w:rsidR="00C2300E" w:rsidRPr="00023B39" w:rsidRDefault="00C2300E" w:rsidP="00C2300E">
      <w:pPr>
        <w:tabs>
          <w:tab w:val="left" w:pos="709"/>
        </w:tabs>
        <w:ind w:firstLine="709"/>
      </w:pPr>
      <w:r>
        <w:t>4</w:t>
      </w:r>
      <w:r w:rsidRPr="00023B39">
        <w:t xml:space="preserve">. </w:t>
      </w:r>
      <w:r>
        <w:t>Р</w:t>
      </w:r>
      <w:r w:rsidRPr="00023B39">
        <w:t xml:space="preserve">азместить настоящее распоряжение на официальном сайте </w:t>
      </w:r>
      <w:r>
        <w:t>Сухосолотинского сельского поселения.</w:t>
      </w:r>
    </w:p>
    <w:p w:rsidR="00C2300E" w:rsidRDefault="00C2300E" w:rsidP="00C2300E">
      <w:pPr>
        <w:pStyle w:val="afa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Pr="00023B39">
        <w:rPr>
          <w:rFonts w:ascii="Times New Roman" w:hAnsi="Times New Roman"/>
          <w:sz w:val="28"/>
          <w:szCs w:val="28"/>
        </w:rPr>
        <w:t xml:space="preserve">.  Контроль за исполнением </w:t>
      </w:r>
      <w:r>
        <w:rPr>
          <w:rFonts w:ascii="Times New Roman" w:hAnsi="Times New Roman"/>
          <w:sz w:val="28"/>
          <w:szCs w:val="28"/>
        </w:rPr>
        <w:t>распоряжения оставляю за собой.</w:t>
      </w:r>
    </w:p>
    <w:p w:rsidR="00C2300E" w:rsidRDefault="00C2300E" w:rsidP="00C2300E">
      <w:pPr>
        <w:pStyle w:val="afa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2300E" w:rsidRDefault="00C2300E" w:rsidP="00C2300E">
      <w:pPr>
        <w:pStyle w:val="afa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2300E" w:rsidRPr="00023B39" w:rsidRDefault="00C2300E" w:rsidP="00C2300E">
      <w:pPr>
        <w:pStyle w:val="afa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2300E" w:rsidRPr="00DE0AD8" w:rsidRDefault="00C2300E" w:rsidP="00C2300E">
      <w:pPr>
        <w:tabs>
          <w:tab w:val="left" w:pos="709"/>
        </w:tabs>
        <w:rPr>
          <w:b/>
        </w:rPr>
      </w:pPr>
      <w:r w:rsidRPr="00DE0AD8">
        <w:rPr>
          <w:b/>
        </w:rPr>
        <w:t>Глава администрации</w:t>
      </w:r>
    </w:p>
    <w:p w:rsidR="00C2300E" w:rsidRPr="00DE0AD8" w:rsidRDefault="00C2300E" w:rsidP="00C2300E">
      <w:pPr>
        <w:tabs>
          <w:tab w:val="left" w:pos="709"/>
        </w:tabs>
        <w:rPr>
          <w:b/>
        </w:rPr>
      </w:pPr>
      <w:r w:rsidRPr="00DE0AD8">
        <w:rPr>
          <w:b/>
        </w:rPr>
        <w:t>Сухосолотинского сельского поселения                            Михайлов Н.</w:t>
      </w:r>
      <w:r>
        <w:rPr>
          <w:b/>
        </w:rPr>
        <w:t>М.</w:t>
      </w:r>
    </w:p>
    <w:p w:rsidR="00C2300E" w:rsidRPr="0010086D" w:rsidRDefault="00C2300E" w:rsidP="00C2300E"/>
    <w:p w:rsidR="00C2300E" w:rsidRPr="0010086D" w:rsidRDefault="00C2300E" w:rsidP="00C2300E"/>
    <w:p w:rsidR="00C2300E" w:rsidRPr="0010086D" w:rsidRDefault="00C2300E" w:rsidP="00C2300E"/>
    <w:p w:rsidR="00C2300E" w:rsidRPr="0010086D" w:rsidRDefault="00C2300E" w:rsidP="00C2300E"/>
    <w:p w:rsidR="00C2300E" w:rsidRPr="0010086D" w:rsidRDefault="00C2300E" w:rsidP="00C2300E"/>
    <w:p w:rsidR="00C2300E" w:rsidRPr="0010086D" w:rsidRDefault="00C2300E" w:rsidP="00C2300E"/>
    <w:p w:rsidR="00C2300E" w:rsidRPr="0010086D" w:rsidRDefault="00C2300E" w:rsidP="00C2300E"/>
    <w:p w:rsidR="00C2300E" w:rsidRPr="0010086D" w:rsidRDefault="00C2300E" w:rsidP="00C2300E"/>
    <w:p w:rsidR="00C2300E" w:rsidRPr="0010086D" w:rsidRDefault="00C2300E" w:rsidP="00C2300E"/>
    <w:p w:rsidR="00C2300E" w:rsidRPr="0010086D" w:rsidRDefault="00C2300E" w:rsidP="00C2300E"/>
    <w:p w:rsidR="00C2300E" w:rsidRPr="0010086D" w:rsidRDefault="00C2300E" w:rsidP="00C2300E"/>
    <w:p w:rsidR="00C2300E" w:rsidRPr="0010086D" w:rsidRDefault="00C2300E" w:rsidP="00C2300E">
      <w:pPr>
        <w:sectPr w:rsidR="00C2300E" w:rsidRPr="0010086D" w:rsidSect="00ED4347">
          <w:headerReference w:type="first" r:id="rId8"/>
          <w:pgSz w:w="11906" w:h="16838"/>
          <w:pgMar w:top="709" w:right="850" w:bottom="1134" w:left="1701" w:header="709" w:footer="709" w:gutter="0"/>
          <w:cols w:space="708"/>
          <w:titlePg/>
          <w:docGrid w:linePitch="360"/>
        </w:sectPr>
      </w:pPr>
    </w:p>
    <w:p w:rsidR="00C2300E" w:rsidRPr="0010086D" w:rsidRDefault="00C2300E" w:rsidP="00C2300E">
      <w:pPr>
        <w:pStyle w:val="ConsPlusNormal"/>
        <w:ind w:left="90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86D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C2300E" w:rsidRPr="0010086D" w:rsidRDefault="00C2300E" w:rsidP="00C2300E">
      <w:pPr>
        <w:pStyle w:val="ConsPlusNormal"/>
        <w:ind w:left="90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распоряжением </w:t>
      </w:r>
      <w:r w:rsidRPr="0010086D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C2300E" w:rsidRPr="0010086D" w:rsidRDefault="00C2300E" w:rsidP="00C2300E">
      <w:pPr>
        <w:pStyle w:val="ConsPlusNormal"/>
        <w:ind w:left="90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Ивнянского</w:t>
      </w:r>
      <w:r w:rsidRPr="0010086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C2300E" w:rsidRPr="0010086D" w:rsidRDefault="00C2300E" w:rsidP="00C2300E">
      <w:pPr>
        <w:pStyle w:val="ConsPlusNormal"/>
        <w:ind w:left="90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86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25.11.2016г.№ 56-р</w:t>
      </w:r>
    </w:p>
    <w:p w:rsidR="00C2300E" w:rsidRPr="0010086D" w:rsidRDefault="00C2300E" w:rsidP="00C2300E">
      <w:pPr>
        <w:pStyle w:val="ConsPlusNormal"/>
        <w:ind w:left="90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00E" w:rsidRPr="0010086D" w:rsidRDefault="00C2300E" w:rsidP="00C230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86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2300E" w:rsidRPr="0010086D" w:rsidRDefault="00C2300E" w:rsidP="00C2300E">
      <w:pPr>
        <w:jc w:val="center"/>
        <w:rPr>
          <w:b/>
        </w:rPr>
      </w:pPr>
      <w:r w:rsidRPr="0010086D">
        <w:rPr>
          <w:b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C2300E" w:rsidRPr="0010086D" w:rsidRDefault="00C2300E" w:rsidP="00C2300E">
      <w:pPr>
        <w:jc w:val="center"/>
        <w:rPr>
          <w:b/>
        </w:rPr>
      </w:pPr>
      <w:r w:rsidRPr="0010086D">
        <w:rPr>
          <w:b/>
        </w:rPr>
        <w:t xml:space="preserve">(в том числе предельные цены товаров, работ, услуг) к ним, </w:t>
      </w:r>
      <w:r w:rsidRPr="0010086D">
        <w:rPr>
          <w:b/>
          <w:noProof/>
        </w:rPr>
        <w:t xml:space="preserve">закупаемых администрацией </w:t>
      </w:r>
      <w:r>
        <w:rPr>
          <w:b/>
        </w:rPr>
        <w:t>Сухосолотинского сельского поселения</w:t>
      </w:r>
    </w:p>
    <w:p w:rsidR="00C2300E" w:rsidRPr="0010086D" w:rsidRDefault="00C2300E" w:rsidP="00C2300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878"/>
        <w:gridCol w:w="2152"/>
        <w:gridCol w:w="730"/>
        <w:gridCol w:w="803"/>
        <w:gridCol w:w="1617"/>
        <w:gridCol w:w="1839"/>
        <w:gridCol w:w="1494"/>
        <w:gridCol w:w="3021"/>
        <w:gridCol w:w="1626"/>
        <w:gridCol w:w="1035"/>
      </w:tblGrid>
      <w:tr w:rsidR="00C2300E" w:rsidRPr="0010086D" w:rsidTr="00F317D3">
        <w:trPr>
          <w:trHeight w:val="146"/>
          <w:tblHeader/>
        </w:trPr>
        <w:tc>
          <w:tcPr>
            <w:tcW w:w="602" w:type="dxa"/>
            <w:vMerge w:val="restart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>N п/п</w:t>
            </w:r>
          </w:p>
        </w:tc>
        <w:tc>
          <w:tcPr>
            <w:tcW w:w="878" w:type="dxa"/>
            <w:vMerge w:val="restart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по </w:t>
            </w:r>
            <w:hyperlink r:id="rId9" w:history="1">
              <w:r w:rsidRPr="0010086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ОКПД</w:t>
              </w:r>
            </w:hyperlink>
          </w:p>
        </w:tc>
        <w:tc>
          <w:tcPr>
            <w:tcW w:w="2152" w:type="dxa"/>
            <w:vMerge w:val="restart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533" w:type="dxa"/>
            <w:gridSpan w:val="2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3456" w:type="dxa"/>
            <w:gridSpan w:val="2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Pr="0010086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Сухосолотинского сельского поселения</w:t>
            </w:r>
          </w:p>
        </w:tc>
        <w:tc>
          <w:tcPr>
            <w:tcW w:w="7176" w:type="dxa"/>
            <w:gridSpan w:val="4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муниципальным органом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администрации </w:t>
            </w:r>
            <w:r w:rsidRPr="0010086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Сухосолотинского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</w:t>
            </w:r>
            <w:r w:rsidRPr="0010086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</w:tc>
      </w:tr>
      <w:tr w:rsidR="00C2300E" w:rsidRPr="0010086D" w:rsidTr="00F317D3">
        <w:trPr>
          <w:trHeight w:val="146"/>
          <w:tblHeader/>
        </w:trPr>
        <w:tc>
          <w:tcPr>
            <w:tcW w:w="602" w:type="dxa"/>
            <w:vMerge/>
          </w:tcPr>
          <w:p w:rsidR="00C2300E" w:rsidRPr="0010086D" w:rsidRDefault="00C2300E" w:rsidP="00F317D3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C2300E" w:rsidRPr="0010086D" w:rsidRDefault="00C2300E" w:rsidP="00F317D3">
            <w:pPr>
              <w:rPr>
                <w:b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b/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по </w:t>
            </w:r>
            <w:hyperlink r:id="rId10" w:history="1">
              <w:r w:rsidRPr="0010086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обоснование отклонения значения характеристики от утвержденной администрацией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Сухосолотинского сельского поселения</w:t>
            </w: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>Функцио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>нальное</w:t>
            </w:r>
            <w:proofErr w:type="spellEnd"/>
            <w:proofErr w:type="gramEnd"/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>назначе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  <w:proofErr w:type="spellEnd"/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&lt;*&gt;</w:t>
            </w:r>
          </w:p>
        </w:tc>
      </w:tr>
      <w:tr w:rsidR="00C2300E" w:rsidRPr="0010086D" w:rsidTr="00F317D3">
        <w:trPr>
          <w:trHeight w:val="146"/>
        </w:trPr>
        <w:tc>
          <w:tcPr>
            <w:tcW w:w="15797" w:type="dxa"/>
            <w:gridSpan w:val="11"/>
          </w:tcPr>
          <w:p w:rsidR="00C2300E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Отдельные виды товаров, работ, услуг, включенные в </w:t>
            </w:r>
            <w:hyperlink w:anchor="P180" w:history="1">
              <w:r w:rsidRPr="0010086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перечень</w:t>
              </w:r>
            </w:hyperlink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отдельных видов товаров, работ, услуг, предусмотренный приложением 2 к Правилам определения </w:t>
            </w:r>
          </w:p>
          <w:p w:rsidR="00C2300E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требований к заку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паемым органами местного самоуправления Сухосолотинского сельского поселения и подведомственными им казенным учреждениям отдельным видам товаров, работ, услуг (в том числе предельные цены товаров, работ, услуг)</w:t>
            </w: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утвержденным постановлением администрации   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Сухосолотинского сельского поселения №30 от 14 ноября 2016 года.</w:t>
            </w: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Pr="0010086D">
                <w:rPr>
                  <w:rStyle w:val="okpdspan1"/>
                  <w:bCs/>
                </w:rPr>
                <w:t>26.20.11</w:t>
              </w:r>
              <w:r w:rsidRPr="0010086D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2152" w:type="dxa"/>
            <w:vMerge w:val="restart"/>
            <w:vAlign w:val="center"/>
          </w:tcPr>
          <w:p w:rsidR="00C2300E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сабноутбуки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»). </w:t>
            </w:r>
          </w:p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Экран с матрицей </w:t>
            </w:r>
            <w:r w:rsidRPr="00100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ее </w:t>
            </w:r>
            <w:smartTag w:uri="urn:schemas-microsoft-com:office:smarttags" w:element="metricconverter">
              <w:smartTagPr>
                <w:attr w:name="ProductID" w:val="17 дюймов"/>
              </w:smartTagPr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17 дюймов</w:t>
              </w:r>
            </w:smartTag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по диагонали (для ноутбука),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2,9 дюймов"/>
              </w:smartTagPr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12,9 дюймов</w:t>
              </w:r>
            </w:smartTag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по диагонали (для планшетного компьютера)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Вес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Вес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1 кг</w:t>
              </w:r>
            </w:smartTag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(для ноутбука), не менее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200 г</w:t>
              </w:r>
            </w:smartTag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(для планшетного компьютера)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100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Не более 2000 Гб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00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-наличие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10086D">
              <w:rPr>
                <w:sz w:val="18"/>
                <w:szCs w:val="18"/>
              </w:rPr>
              <w:t>Wi-Fi</w:t>
            </w:r>
            <w:proofErr w:type="spellEnd"/>
            <w:r w:rsidRPr="0010086D">
              <w:rPr>
                <w:sz w:val="18"/>
                <w:szCs w:val="18"/>
              </w:rPr>
              <w:t xml:space="preserve">, </w:t>
            </w:r>
            <w:proofErr w:type="spellStart"/>
            <w:r w:rsidRPr="0010086D">
              <w:rPr>
                <w:sz w:val="18"/>
                <w:szCs w:val="18"/>
              </w:rPr>
              <w:t>Bluetooth</w:t>
            </w:r>
            <w:proofErr w:type="spellEnd"/>
            <w:r w:rsidRPr="0010086D">
              <w:rPr>
                <w:sz w:val="18"/>
                <w:szCs w:val="18"/>
              </w:rPr>
              <w:t>, поддержки 3G (UMTS)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10086D">
              <w:rPr>
                <w:sz w:val="18"/>
                <w:szCs w:val="18"/>
              </w:rPr>
              <w:t>Wi-Fi</w:t>
            </w:r>
            <w:proofErr w:type="spellEnd"/>
            <w:r w:rsidRPr="0010086D">
              <w:rPr>
                <w:sz w:val="18"/>
                <w:szCs w:val="18"/>
              </w:rPr>
              <w:t xml:space="preserve">, </w:t>
            </w:r>
            <w:proofErr w:type="spellStart"/>
            <w:r w:rsidRPr="0010086D">
              <w:rPr>
                <w:sz w:val="18"/>
                <w:szCs w:val="18"/>
              </w:rPr>
              <w:t>Bluetooth</w:t>
            </w:r>
            <w:proofErr w:type="spellEnd"/>
            <w:r w:rsidRPr="0010086D">
              <w:rPr>
                <w:sz w:val="18"/>
                <w:szCs w:val="18"/>
              </w:rPr>
              <w:t>, поддержки 3G (UMTS)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- наличие,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- наличие,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Модуль поддержки 3G (UMTS) – наличие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Дискретный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Время работы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 (для ноутбука), не более 13 ч (для планшетного компьютера)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Последняя версия ОС, предназначенная для использования в органах исполнительной власти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Ноутбук – 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55 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Планшетный компьютер – 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2152" w:type="dxa"/>
            <w:vMerge w:val="restart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Размер экрана/монитора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Размер экрана/монитора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5 дюймов"/>
              </w:smartTagPr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25 дюймов</w:t>
              </w:r>
            </w:smartTag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по диагонали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100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Не более 2000 Гб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 xml:space="preserve">Тип </w:t>
            </w:r>
            <w:r w:rsidRPr="0010086D">
              <w:rPr>
                <w:sz w:val="18"/>
                <w:szCs w:val="18"/>
              </w:rPr>
              <w:lastRenderedPageBreak/>
              <w:t>жесткого диска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 xml:space="preserve">Тип </w:t>
            </w:r>
            <w:r w:rsidRPr="0010086D">
              <w:rPr>
                <w:sz w:val="18"/>
                <w:szCs w:val="18"/>
              </w:rPr>
              <w:lastRenderedPageBreak/>
              <w:t>жесткого диска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HDD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100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Дискретный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Последняя версия ОС, предназначенная для использования в органах исполнительной власти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Моноблок – не более 71 тыс.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 с монитором – 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 xml:space="preserve">26.20.16 </w:t>
              </w:r>
            </w:hyperlink>
          </w:p>
        </w:tc>
        <w:tc>
          <w:tcPr>
            <w:tcW w:w="2152" w:type="dxa"/>
            <w:vMerge w:val="restart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bottom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 xml:space="preserve">Разрешение сканирования </w:t>
            </w:r>
            <w:r w:rsidRPr="0010086D">
              <w:rPr>
                <w:sz w:val="18"/>
                <w:szCs w:val="18"/>
              </w:rPr>
              <w:lastRenderedPageBreak/>
              <w:t xml:space="preserve">(для сканера/ многофункционально </w:t>
            </w:r>
            <w:proofErr w:type="spellStart"/>
            <w:r w:rsidRPr="0010086D">
              <w:rPr>
                <w:sz w:val="18"/>
                <w:szCs w:val="18"/>
              </w:rPr>
              <w:t>го</w:t>
            </w:r>
            <w:proofErr w:type="spellEnd"/>
            <w:r w:rsidRPr="0010086D">
              <w:rPr>
                <w:sz w:val="18"/>
                <w:szCs w:val="18"/>
              </w:rPr>
              <w:t xml:space="preserve"> устройства)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 xml:space="preserve">Разрешение </w:t>
            </w:r>
            <w:r w:rsidRPr="0010086D">
              <w:rPr>
                <w:sz w:val="18"/>
                <w:szCs w:val="18"/>
              </w:rPr>
              <w:lastRenderedPageBreak/>
              <w:t xml:space="preserve">сканирования (для сканера/ многофункционально </w:t>
            </w:r>
            <w:proofErr w:type="spellStart"/>
            <w:r w:rsidRPr="0010086D">
              <w:rPr>
                <w:sz w:val="18"/>
                <w:szCs w:val="18"/>
              </w:rPr>
              <w:t>го</w:t>
            </w:r>
            <w:proofErr w:type="spellEnd"/>
            <w:r w:rsidRPr="0010086D">
              <w:rPr>
                <w:sz w:val="18"/>
                <w:szCs w:val="18"/>
              </w:rPr>
              <w:t xml:space="preserve"> устройства)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600 т/д (оптическое)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bottom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bottom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bottom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60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/мин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  <w:r w:rsidRPr="0010086D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Сетевой интерфейс – наличие,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Устройства чтения карт памяти – наличие,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Разъем USB – наличие,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Устройство автоматической двусторонней печати - наличие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32.20.16</w:t>
              </w:r>
            </w:hyperlink>
          </w:p>
        </w:tc>
        <w:tc>
          <w:tcPr>
            <w:tcW w:w="215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Аппаратура</w:t>
            </w:r>
            <w:proofErr w:type="gram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передающая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радиосвязи, радиовещания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телевидения</w:t>
            </w:r>
          </w:p>
        </w:tc>
        <w:tc>
          <w:tcPr>
            <w:tcW w:w="730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2300E" w:rsidRPr="0010086D" w:rsidRDefault="00C2300E" w:rsidP="00F317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1" w:type="dxa"/>
            <w:vAlign w:val="center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2152" w:type="dxa"/>
            <w:vMerge w:val="restart"/>
          </w:tcPr>
          <w:p w:rsidR="00C2300E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Лица, замещающие муниципальные должности;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должностей муниципальной службы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Высшие должности»</w:t>
            </w: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Смартфон/Телефон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GSM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900/1800/1900</w:t>
            </w:r>
            <w:r w:rsidRPr="00100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UMTS, LTE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Android/IOS/Windows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Не более 30 ч в активном режиме разговора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Сенсорный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кнопочный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Наличие модулей и интерфейсов (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, USB, GPS)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Наличие модулей и интерфейсов (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, USB, GPS)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- наличие,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- наличие,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Интерфейс </w:t>
            </w:r>
            <w:r w:rsidRPr="00100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наличие,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Модуль GPS - наличие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годового владения оборудованием (включая договоры технической 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годового владения оборудованием (включая 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2 тыс.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15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15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2152" w:type="dxa"/>
            <w:vMerge w:val="restart"/>
          </w:tcPr>
          <w:p w:rsidR="00C2300E" w:rsidRPr="0010086D" w:rsidRDefault="00C2300E" w:rsidP="00F317D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должностей муниципальной службы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Главные должности»</w:t>
            </w: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Телефон/Смартфон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GSM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900/1800/1900</w:t>
            </w:r>
            <w:r w:rsidRPr="00100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UMTS, LTE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Android/Windows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Не более 30 ч в активном режиме разговора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Сенсорный/кнопочный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Наличие модулей и интерфейсов (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, USB, GPS)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Наличие модулей и интерфейсов (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, USB, GPS)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- наличие,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- наличие,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Интерфейс </w:t>
            </w:r>
            <w:r w:rsidRPr="00100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наличие,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Модуль GPS - наличие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Не более 1 тыс.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Не более 5 тыс.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Не более 5 тыс.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29.10.2</w:t>
              </w:r>
            </w:hyperlink>
          </w:p>
        </w:tc>
        <w:tc>
          <w:tcPr>
            <w:tcW w:w="215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Автомобили легковые</w:t>
            </w: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29.10.2</w:t>
              </w:r>
            </w:hyperlink>
          </w:p>
        </w:tc>
        <w:tc>
          <w:tcPr>
            <w:tcW w:w="2152" w:type="dxa"/>
            <w:vMerge w:val="restart"/>
          </w:tcPr>
          <w:p w:rsidR="00C2300E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Лица, замещающие муниципальные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должности.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должностей муниципальной службы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Высшие должности»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251</w:t>
            </w: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Полная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не более 2,5 млн.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Не более 2,5 млн.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29.10.2</w:t>
              </w:r>
            </w:hyperlink>
          </w:p>
        </w:tc>
        <w:tc>
          <w:tcPr>
            <w:tcW w:w="2152" w:type="dxa"/>
            <w:vMerge w:val="restart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должностей муниципальной службы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Главные должности»</w:t>
            </w: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Полная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Не более 1,5 млн.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29.10.3</w:t>
              </w:r>
            </w:hyperlink>
          </w:p>
        </w:tc>
        <w:tc>
          <w:tcPr>
            <w:tcW w:w="2152" w:type="dxa"/>
            <w:vMerge w:val="restart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Полная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29.10.4</w:t>
              </w:r>
            </w:hyperlink>
          </w:p>
        </w:tc>
        <w:tc>
          <w:tcPr>
            <w:tcW w:w="2152" w:type="dxa"/>
            <w:vMerge w:val="restart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Полная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31.01.11</w:t>
              </w:r>
            </w:hyperlink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.150</w:t>
            </w:r>
          </w:p>
        </w:tc>
        <w:tc>
          <w:tcPr>
            <w:tcW w:w="215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Мебель для сидения, с металлическим каркасом</w:t>
            </w: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8.1.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31.01.11</w:t>
              </w:r>
            </w:hyperlink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.150</w:t>
            </w:r>
          </w:p>
        </w:tc>
        <w:tc>
          <w:tcPr>
            <w:tcW w:w="2152" w:type="dxa"/>
            <w:vMerge w:val="restart"/>
          </w:tcPr>
          <w:p w:rsidR="00C2300E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Лица, замещающие муниципальные должности;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должностей муниципальной службы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должности»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кожа натуральная; возможные значения: 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кожа натуральная; возможные значения: искусственная кожа, мебельный 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8.2.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31.01.11</w:t>
              </w:r>
            </w:hyperlink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.150</w:t>
            </w:r>
          </w:p>
        </w:tc>
        <w:tc>
          <w:tcPr>
            <w:tcW w:w="2152" w:type="dxa"/>
            <w:vMerge w:val="restart"/>
          </w:tcPr>
          <w:p w:rsidR="00C2300E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должностей муниципальной службы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Главные должности»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должностей муниципальной службы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Ведущие должности» и «Старшие должности»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300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8.3.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31.01.11</w:t>
              </w:r>
            </w:hyperlink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.150</w:t>
            </w:r>
          </w:p>
        </w:tc>
        <w:tc>
          <w:tcPr>
            <w:tcW w:w="2152" w:type="dxa"/>
            <w:vMerge w:val="restart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Иные должности</w:t>
            </w: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ткань, возможна значение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нетканные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материалы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31.01.12</w:t>
              </w:r>
            </w:hyperlink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.160</w:t>
            </w:r>
          </w:p>
        </w:tc>
        <w:tc>
          <w:tcPr>
            <w:tcW w:w="215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Мебель для сидения 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с деревянным каркасом</w:t>
            </w: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9.1.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31.01.12</w:t>
              </w:r>
            </w:hyperlink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.160</w:t>
            </w:r>
          </w:p>
        </w:tc>
        <w:tc>
          <w:tcPr>
            <w:tcW w:w="2152" w:type="dxa"/>
            <w:vMerge w:val="restart"/>
          </w:tcPr>
          <w:p w:rsidR="00C2300E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Лица, замещающие муниципальные должности;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должностей муниципальной службы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Высшие должности»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862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9.2.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31.01.12</w:t>
              </w:r>
            </w:hyperlink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.160</w:t>
            </w:r>
          </w:p>
        </w:tc>
        <w:tc>
          <w:tcPr>
            <w:tcW w:w="2152" w:type="dxa"/>
            <w:vMerge w:val="restart"/>
          </w:tcPr>
          <w:p w:rsidR="00C2300E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должностей муниципальной службы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Главной должности»;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должностей муниципальной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службы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Ведущей должности»</w:t>
            </w:r>
          </w:p>
          <w:p w:rsidR="00C2300E" w:rsidRPr="00DA10FB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0FB">
              <w:rPr>
                <w:rFonts w:ascii="Times New Roman" w:hAnsi="Times New Roman" w:cs="Times New Roman"/>
                <w:b/>
                <w:sz w:val="18"/>
                <w:szCs w:val="18"/>
              </w:rPr>
              <w:t>и «Старшие должности»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древесина хвойных и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древесина хвойных и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9.3.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31.01.12</w:t>
              </w:r>
            </w:hyperlink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.160</w:t>
            </w:r>
          </w:p>
        </w:tc>
        <w:tc>
          <w:tcPr>
            <w:tcW w:w="2152" w:type="dxa"/>
            <w:vMerge w:val="restart"/>
          </w:tcPr>
          <w:p w:rsidR="00C2300E" w:rsidRPr="00DA10FB" w:rsidRDefault="00C2300E" w:rsidP="00F317D3">
            <w:pPr>
              <w:jc w:val="center"/>
              <w:rPr>
                <w:b/>
                <w:sz w:val="18"/>
                <w:szCs w:val="18"/>
              </w:rPr>
            </w:pPr>
            <w:r w:rsidRPr="00DA10FB">
              <w:rPr>
                <w:b/>
                <w:sz w:val="18"/>
                <w:szCs w:val="18"/>
              </w:rPr>
              <w:t>Иные должности</w:t>
            </w: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древесина хвойных и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древесина хвойных и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ткань</w:t>
            </w: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, нетканые материалы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ткань, нетканые материалы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C2300E" w:rsidRPr="0010086D" w:rsidRDefault="00C2300E" w:rsidP="00F317D3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215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Мебель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металическаядля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офисов, административных помещений, учебных заведений, учреждений культуры и т.п.</w:t>
            </w: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31.01.12</w:t>
              </w:r>
            </w:hyperlink>
          </w:p>
        </w:tc>
        <w:tc>
          <w:tcPr>
            <w:tcW w:w="215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Мебель деревянная для офисов,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административных помещений, учебных заведений, учреждений культуры и т.п.</w:t>
            </w: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11.1.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31.01.12</w:t>
              </w:r>
            </w:hyperlink>
          </w:p>
        </w:tc>
        <w:tc>
          <w:tcPr>
            <w:tcW w:w="2152" w:type="dxa"/>
          </w:tcPr>
          <w:p w:rsidR="00C2300E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Лица, замещающие муниципальные должности;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должностей муниципальной службы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Высшие должности»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00E" w:rsidRPr="0010086D" w:rsidTr="00F317D3">
        <w:trPr>
          <w:trHeight w:val="146"/>
        </w:trPr>
        <w:tc>
          <w:tcPr>
            <w:tcW w:w="602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11.2.</w:t>
            </w:r>
          </w:p>
        </w:tc>
        <w:tc>
          <w:tcPr>
            <w:tcW w:w="878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Pr="0010086D">
                <w:rPr>
                  <w:rFonts w:ascii="Times New Roman" w:hAnsi="Times New Roman" w:cs="Times New Roman"/>
                  <w:sz w:val="18"/>
                  <w:szCs w:val="18"/>
                </w:rPr>
                <w:t>31.01.12</w:t>
              </w:r>
            </w:hyperlink>
          </w:p>
        </w:tc>
        <w:tc>
          <w:tcPr>
            <w:tcW w:w="2152" w:type="dxa"/>
          </w:tcPr>
          <w:p w:rsidR="00C2300E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должностей муниципальной службы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Главной должности»;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должностей муниципальной службы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Ведущей должности»;</w:t>
            </w:r>
          </w:p>
          <w:p w:rsidR="00C2300E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0FB">
              <w:rPr>
                <w:rFonts w:ascii="Times New Roman" w:hAnsi="Times New Roman" w:cs="Times New Roman"/>
                <w:b/>
                <w:sz w:val="18"/>
                <w:szCs w:val="18"/>
              </w:rPr>
              <w:t>и «Старшие должности»</w:t>
            </w:r>
          </w:p>
          <w:p w:rsidR="00C2300E" w:rsidRPr="00DA10FB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иные должности</w:t>
            </w:r>
          </w:p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39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древесина хвойных и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494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3021" w:type="dxa"/>
          </w:tcPr>
          <w:p w:rsidR="00C2300E" w:rsidRPr="0010086D" w:rsidRDefault="00C2300E" w:rsidP="00F317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древесина хвойных и </w:t>
            </w:r>
            <w:proofErr w:type="spellStart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10086D">
              <w:rPr>
                <w:rFonts w:ascii="Times New Roman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626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300E" w:rsidRPr="0010086D" w:rsidRDefault="00C2300E" w:rsidP="00F317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2300E" w:rsidRPr="0010086D" w:rsidRDefault="00C2300E" w:rsidP="00C2300E">
      <w:pPr>
        <w:sectPr w:rsidR="00C2300E" w:rsidRPr="0010086D" w:rsidSect="00ED4347">
          <w:pgSz w:w="16838" w:h="11906" w:orient="landscape"/>
          <w:pgMar w:top="720" w:right="536" w:bottom="720" w:left="720" w:header="709" w:footer="709" w:gutter="0"/>
          <w:pgNumType w:start="4"/>
          <w:cols w:space="708"/>
          <w:docGrid w:linePitch="360"/>
        </w:sectPr>
      </w:pPr>
    </w:p>
    <w:p w:rsidR="00853529" w:rsidRPr="00C2300E" w:rsidRDefault="00933D51" w:rsidP="00C2300E"/>
    <w:sectPr w:rsidR="00853529" w:rsidRPr="00C2300E" w:rsidSect="0005709C">
      <w:headerReference w:type="even" r:id="rId34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D51" w:rsidRDefault="00933D51">
      <w:r>
        <w:separator/>
      </w:r>
    </w:p>
  </w:endnote>
  <w:endnote w:type="continuationSeparator" w:id="0">
    <w:p w:rsidR="00933D51" w:rsidRDefault="0093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D51" w:rsidRDefault="00933D51">
      <w:r>
        <w:separator/>
      </w:r>
    </w:p>
  </w:footnote>
  <w:footnote w:type="continuationSeparator" w:id="0">
    <w:p w:rsidR="00933D51" w:rsidRDefault="00933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00E" w:rsidRDefault="00C2300E" w:rsidP="00ED4347">
    <w:pPr>
      <w:pStyle w:val="ab"/>
      <w:tabs>
        <w:tab w:val="center" w:pos="7699"/>
        <w:tab w:val="right" w:pos="15398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933D5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B32C7"/>
    <w:rsid w:val="000E042D"/>
    <w:rsid w:val="000E7D0D"/>
    <w:rsid w:val="0011197D"/>
    <w:rsid w:val="001155FA"/>
    <w:rsid w:val="00117799"/>
    <w:rsid w:val="0014705D"/>
    <w:rsid w:val="0015691B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5680C"/>
    <w:rsid w:val="00376534"/>
    <w:rsid w:val="00385B51"/>
    <w:rsid w:val="003B2CF1"/>
    <w:rsid w:val="003C0B63"/>
    <w:rsid w:val="003C6863"/>
    <w:rsid w:val="00404472"/>
    <w:rsid w:val="0041281C"/>
    <w:rsid w:val="004501F5"/>
    <w:rsid w:val="0051067E"/>
    <w:rsid w:val="0055739C"/>
    <w:rsid w:val="00562BA4"/>
    <w:rsid w:val="005654E4"/>
    <w:rsid w:val="005C6E3A"/>
    <w:rsid w:val="005D0CBF"/>
    <w:rsid w:val="00602B96"/>
    <w:rsid w:val="00623A84"/>
    <w:rsid w:val="00653383"/>
    <w:rsid w:val="006F00F5"/>
    <w:rsid w:val="00756EFB"/>
    <w:rsid w:val="007674DD"/>
    <w:rsid w:val="007C6377"/>
    <w:rsid w:val="007F60AA"/>
    <w:rsid w:val="008A0E99"/>
    <w:rsid w:val="008F28E3"/>
    <w:rsid w:val="00933D51"/>
    <w:rsid w:val="0096356F"/>
    <w:rsid w:val="00965BAB"/>
    <w:rsid w:val="00965E86"/>
    <w:rsid w:val="00970E7E"/>
    <w:rsid w:val="00972D48"/>
    <w:rsid w:val="0097383F"/>
    <w:rsid w:val="009B668B"/>
    <w:rsid w:val="009E3E6F"/>
    <w:rsid w:val="009E7478"/>
    <w:rsid w:val="00A43B98"/>
    <w:rsid w:val="00A45FEA"/>
    <w:rsid w:val="00A662BB"/>
    <w:rsid w:val="00AB119F"/>
    <w:rsid w:val="00AC1681"/>
    <w:rsid w:val="00B054C7"/>
    <w:rsid w:val="00B86865"/>
    <w:rsid w:val="00B90E23"/>
    <w:rsid w:val="00BB287B"/>
    <w:rsid w:val="00BF6BAF"/>
    <w:rsid w:val="00C2300E"/>
    <w:rsid w:val="00C5055F"/>
    <w:rsid w:val="00C87301"/>
    <w:rsid w:val="00CC134A"/>
    <w:rsid w:val="00D50D3E"/>
    <w:rsid w:val="00D60CCF"/>
    <w:rsid w:val="00DA18E6"/>
    <w:rsid w:val="00DA5957"/>
    <w:rsid w:val="00E108D8"/>
    <w:rsid w:val="00E267A6"/>
    <w:rsid w:val="00E4237F"/>
    <w:rsid w:val="00E730C1"/>
    <w:rsid w:val="00F01A6D"/>
    <w:rsid w:val="00F523C0"/>
    <w:rsid w:val="00F82108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F00F5"/>
    <w:pPr>
      <w:keepNext/>
      <w:widowControl/>
      <w:numPr>
        <w:ilvl w:val="2"/>
        <w:numId w:val="1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2300E"/>
    <w:pPr>
      <w:keepNext/>
      <w:widowControl/>
      <w:autoSpaceDE/>
      <w:autoSpaceDN/>
      <w:adjustRightInd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uiPriority w:val="9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uiPriority w:val="99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rsid w:val="006F00F5"/>
  </w:style>
  <w:style w:type="paragraph" w:styleId="af0">
    <w:name w:val="Body Text"/>
    <w:basedOn w:val="a"/>
    <w:link w:val="af1"/>
    <w:uiPriority w:val="99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uiPriority w:val="99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iPriority w:val="9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link w:val="afb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c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c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d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basedOn w:val="a0"/>
    <w:link w:val="15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3">
    <w:name w:val="Основной текст3"/>
    <w:basedOn w:val="a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5">
    <w:name w:val="Заголовок №1"/>
    <w:basedOn w:val="a"/>
    <w:link w:val="14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C230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7">
    <w:name w:val="Основной текст (2)_"/>
    <w:basedOn w:val="a0"/>
    <w:link w:val="211"/>
    <w:uiPriority w:val="99"/>
    <w:locked/>
    <w:rsid w:val="00C2300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7"/>
    <w:uiPriority w:val="99"/>
    <w:rsid w:val="00C2300E"/>
    <w:pPr>
      <w:shd w:val="clear" w:color="auto" w:fill="FFFFFF"/>
      <w:autoSpaceDE/>
      <w:autoSpaceDN/>
      <w:adjustRightInd/>
      <w:spacing w:line="326" w:lineRule="exact"/>
      <w:ind w:firstLine="0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headertext">
    <w:name w:val="header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6">
    <w:name w:val="Основной текст Знак1"/>
    <w:basedOn w:val="a0"/>
    <w:uiPriority w:val="99"/>
    <w:locked/>
    <w:rsid w:val="00C2300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fe">
    <w:name w:val="Subtitle"/>
    <w:basedOn w:val="a"/>
    <w:link w:val="aff"/>
    <w:uiPriority w:val="99"/>
    <w:qFormat/>
    <w:rsid w:val="00C2300E"/>
    <w:pPr>
      <w:widowControl/>
      <w:autoSpaceDE/>
      <w:autoSpaceDN/>
      <w:adjustRightInd/>
      <w:ind w:firstLine="0"/>
      <w:jc w:val="center"/>
    </w:pPr>
    <w:rPr>
      <w:rFonts w:ascii="Batang" w:eastAsia="Batang" w:cs="Batang"/>
      <w:b/>
      <w:bCs/>
    </w:rPr>
  </w:style>
  <w:style w:type="character" w:customStyle="1" w:styleId="aff">
    <w:name w:val="Подзаголовок Знак"/>
    <w:basedOn w:val="a0"/>
    <w:link w:val="afe"/>
    <w:uiPriority w:val="99"/>
    <w:rsid w:val="00C2300E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C2300E"/>
    <w:rPr>
      <w:rFonts w:ascii="Calibri" w:eastAsia="Calibri" w:hAnsi="Calibri" w:cs="Times New Roman"/>
    </w:rPr>
  </w:style>
  <w:style w:type="character" w:customStyle="1" w:styleId="iceouttxtviewinfo">
    <w:name w:val="iceouttxt viewinfo"/>
    <w:rsid w:val="00C2300E"/>
  </w:style>
  <w:style w:type="character" w:customStyle="1" w:styleId="apple-converted-space">
    <w:name w:val="apple-converted-space"/>
    <w:rsid w:val="00C2300E"/>
  </w:style>
  <w:style w:type="character" w:customStyle="1" w:styleId="okpdspan1">
    <w:name w:val="okpd_span1"/>
    <w:rsid w:val="00C2300E"/>
    <w:rPr>
      <w:b/>
    </w:rPr>
  </w:style>
  <w:style w:type="character" w:styleId="aff0">
    <w:name w:val="Subtle Emphasis"/>
    <w:basedOn w:val="a0"/>
    <w:uiPriority w:val="19"/>
    <w:qFormat/>
    <w:rsid w:val="00C2300E"/>
    <w:rPr>
      <w:i/>
      <w:iCs/>
      <w:color w:val="404040" w:themeColor="text1" w:themeTint="BF"/>
    </w:rPr>
  </w:style>
  <w:style w:type="character" w:styleId="aff1">
    <w:name w:val="Emphasis"/>
    <w:basedOn w:val="a0"/>
    <w:uiPriority w:val="20"/>
    <w:qFormat/>
    <w:rsid w:val="00C2300E"/>
    <w:rPr>
      <w:i/>
      <w:iCs/>
    </w:rPr>
  </w:style>
  <w:style w:type="character" w:styleId="aff2">
    <w:name w:val="Intense Emphasis"/>
    <w:basedOn w:val="a0"/>
    <w:uiPriority w:val="21"/>
    <w:qFormat/>
    <w:rsid w:val="00C2300E"/>
    <w:rPr>
      <w:i/>
      <w:iCs/>
      <w:color w:val="5B9BD5" w:themeColor="accent1"/>
    </w:rPr>
  </w:style>
  <w:style w:type="character" w:styleId="aff3">
    <w:name w:val="Strong"/>
    <w:basedOn w:val="a0"/>
    <w:qFormat/>
    <w:rsid w:val="00C2300E"/>
    <w:rPr>
      <w:b/>
      <w:bCs/>
    </w:rPr>
  </w:style>
  <w:style w:type="paragraph" w:customStyle="1" w:styleId="17">
    <w:name w:val="Абзац списка1"/>
    <w:basedOn w:val="a"/>
    <w:rsid w:val="00C2300E"/>
    <w:pPr>
      <w:widowControl/>
      <w:adjustRightInd/>
      <w:ind w:left="720" w:firstLine="0"/>
      <w:contextualSpacing/>
      <w:jc w:val="left"/>
    </w:pPr>
    <w:rPr>
      <w:rFonts w:eastAsia="Calibri"/>
      <w:sz w:val="20"/>
      <w:szCs w:val="20"/>
    </w:rPr>
  </w:style>
  <w:style w:type="character" w:customStyle="1" w:styleId="34">
    <w:name w:val="Основной текст (3)_"/>
    <w:link w:val="35"/>
    <w:locked/>
    <w:rsid w:val="00C2300E"/>
    <w:rPr>
      <w:b/>
      <w:bCs/>
      <w:sz w:val="27"/>
      <w:szCs w:val="2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2300E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aff4">
    <w:name w:val="Колонтитул"/>
    <w:basedOn w:val="a"/>
    <w:link w:val="aff5"/>
    <w:rsid w:val="00C2300E"/>
    <w:pPr>
      <w:widowControl/>
      <w:shd w:val="clear" w:color="auto" w:fill="FFFFFF"/>
      <w:autoSpaceDE/>
      <w:autoSpaceDN/>
      <w:adjustRightInd/>
      <w:ind w:firstLine="0"/>
      <w:jc w:val="left"/>
    </w:pPr>
    <w:rPr>
      <w:rFonts w:eastAsia="Arial Unicode MS"/>
      <w:noProof/>
      <w:sz w:val="20"/>
      <w:szCs w:val="20"/>
    </w:rPr>
  </w:style>
  <w:style w:type="character" w:customStyle="1" w:styleId="aff5">
    <w:name w:val="Колонтитул_"/>
    <w:link w:val="aff4"/>
    <w:locked/>
    <w:rsid w:val="00C2300E"/>
    <w:rPr>
      <w:rFonts w:ascii="Times New Roman" w:eastAsia="Arial Unicode MS" w:hAnsi="Times New Roman" w:cs="Times New Roman"/>
      <w:noProof/>
      <w:sz w:val="20"/>
      <w:szCs w:val="20"/>
      <w:shd w:val="clear" w:color="auto" w:fill="FFFFFF"/>
      <w:lang w:eastAsia="ru-RU"/>
    </w:rPr>
  </w:style>
  <w:style w:type="character" w:customStyle="1" w:styleId="11pt">
    <w:name w:val="Колонтитул + 11 pt"/>
    <w:rsid w:val="00C2300E"/>
    <w:rPr>
      <w:rFonts w:ascii="Times New Roman" w:eastAsia="Arial Unicode MS" w:hAnsi="Times New Roman"/>
      <w:noProof/>
      <w:spacing w:val="0"/>
      <w:sz w:val="22"/>
      <w:szCs w:val="22"/>
      <w:shd w:val="clear" w:color="auto" w:fill="FFFFFF"/>
    </w:rPr>
  </w:style>
  <w:style w:type="character" w:customStyle="1" w:styleId="3-1pt">
    <w:name w:val="Основной текст (3) + Интервал -1 pt"/>
    <w:rsid w:val="00C2300E"/>
    <w:rPr>
      <w:b/>
      <w:bCs/>
      <w:spacing w:val="-30"/>
      <w:sz w:val="27"/>
      <w:szCs w:val="27"/>
      <w:shd w:val="clear" w:color="auto" w:fill="FFFFFF"/>
    </w:rPr>
  </w:style>
  <w:style w:type="character" w:customStyle="1" w:styleId="3-1pt1">
    <w:name w:val="Основной текст (3) + Интервал -1 pt1"/>
    <w:rsid w:val="00C2300E"/>
    <w:rPr>
      <w:b/>
      <w:bCs/>
      <w:spacing w:val="-30"/>
      <w:sz w:val="27"/>
      <w:szCs w:val="27"/>
      <w:u w:val="single"/>
      <w:shd w:val="clear" w:color="auto" w:fill="FFFFFF"/>
    </w:rPr>
  </w:style>
  <w:style w:type="character" w:customStyle="1" w:styleId="41">
    <w:name w:val="Основной текст (4)_"/>
    <w:link w:val="42"/>
    <w:locked/>
    <w:rsid w:val="00C2300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300E"/>
    <w:pPr>
      <w:widowControl/>
      <w:shd w:val="clear" w:color="auto" w:fill="FFFFFF"/>
      <w:autoSpaceDE/>
      <w:autoSpaceDN/>
      <w:adjustRightInd/>
      <w:spacing w:after="1260" w:line="322" w:lineRule="exact"/>
      <w:ind w:firstLine="0"/>
      <w:jc w:val="left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51">
    <w:name w:val="Основной текст (5)_"/>
    <w:link w:val="52"/>
    <w:locked/>
    <w:rsid w:val="00C2300E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2300E"/>
    <w:pPr>
      <w:widowControl/>
      <w:shd w:val="clear" w:color="auto" w:fill="FFFFFF"/>
      <w:autoSpaceDE/>
      <w:autoSpaceDN/>
      <w:adjustRightInd/>
      <w:spacing w:before="900" w:after="660" w:line="240" w:lineRule="atLeast"/>
      <w:ind w:firstLine="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61">
    <w:name w:val="Основной текст (6)_"/>
    <w:link w:val="62"/>
    <w:locked/>
    <w:rsid w:val="00C2300E"/>
    <w:rPr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2300E"/>
    <w:pPr>
      <w:widowControl/>
      <w:shd w:val="clear" w:color="auto" w:fill="FFFFFF"/>
      <w:autoSpaceDE/>
      <w:autoSpaceDN/>
      <w:adjustRightInd/>
      <w:spacing w:line="293" w:lineRule="exact"/>
      <w:ind w:firstLine="0"/>
      <w:jc w:val="lef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ConsPlusCell">
    <w:name w:val="ConsPlusCell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8"/>
      <w:szCs w:val="20"/>
      <w:lang w:eastAsia="ru-RU"/>
    </w:rPr>
  </w:style>
  <w:style w:type="paragraph" w:customStyle="1" w:styleId="Style18">
    <w:name w:val="Style18"/>
    <w:basedOn w:val="a"/>
    <w:rsid w:val="00C2300E"/>
    <w:pPr>
      <w:spacing w:line="360" w:lineRule="exact"/>
      <w:ind w:firstLine="734"/>
    </w:pPr>
    <w:rPr>
      <w:rFonts w:eastAsia="Calibri"/>
      <w:sz w:val="24"/>
      <w:szCs w:val="24"/>
    </w:rPr>
  </w:style>
  <w:style w:type="character" w:customStyle="1" w:styleId="FontStyle83">
    <w:name w:val="Font Style83"/>
    <w:rsid w:val="00C2300E"/>
    <w:rPr>
      <w:rFonts w:ascii="Times New Roman" w:hAnsi="Times New Roman"/>
      <w:sz w:val="24"/>
    </w:rPr>
  </w:style>
  <w:style w:type="paragraph" w:styleId="aff6">
    <w:name w:val="annotation text"/>
    <w:basedOn w:val="a"/>
    <w:link w:val="aff7"/>
    <w:semiHidden/>
    <w:rsid w:val="00C2300E"/>
    <w:pPr>
      <w:widowControl/>
      <w:autoSpaceDE/>
      <w:autoSpaceDN/>
      <w:adjustRightInd/>
      <w:spacing w:after="160" w:line="259" w:lineRule="auto"/>
      <w:ind w:firstLine="0"/>
      <w:jc w:val="left"/>
    </w:pPr>
    <w:rPr>
      <w:b/>
      <w:bCs/>
      <w:sz w:val="20"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C2300E"/>
  </w:style>
  <w:style w:type="character" w:customStyle="1" w:styleId="aff9">
    <w:name w:val="Тема примечания Знак"/>
    <w:basedOn w:val="aff7"/>
    <w:link w:val="aff8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"/>
    <w:rsid w:val="00C2300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Standard">
    <w:name w:val="Standard"/>
    <w:rsid w:val="00C2300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0"/>
      <w:lang w:eastAsia="zh-CN"/>
    </w:rPr>
  </w:style>
  <w:style w:type="character" w:customStyle="1" w:styleId="Internetlink">
    <w:name w:val="Internet link"/>
    <w:rsid w:val="00C2300E"/>
    <w:rPr>
      <w:rFonts w:ascii="Arial" w:hAnsi="Arial"/>
      <w:color w:val="000000"/>
      <w:sz w:val="20"/>
      <w:u w:val="none"/>
    </w:rPr>
  </w:style>
  <w:style w:type="table" w:customStyle="1" w:styleId="TableNormal1">
    <w:name w:val="Table Normal1"/>
    <w:uiPriority w:val="99"/>
    <w:semiHidden/>
    <w:rsid w:val="00C230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2300E"/>
    <w:pPr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8">
    <w:name w:val="Основной текст (2)"/>
    <w:basedOn w:val="a"/>
    <w:uiPriority w:val="99"/>
    <w:rsid w:val="00C2300E"/>
    <w:pPr>
      <w:shd w:val="clear" w:color="auto" w:fill="FFFFFF"/>
      <w:autoSpaceDE/>
      <w:autoSpaceDN/>
      <w:adjustRightInd/>
      <w:spacing w:before="900" w:line="322" w:lineRule="exact"/>
      <w:ind w:hanging="2100"/>
    </w:pPr>
    <w:rPr>
      <w:rFonts w:ascii="Calibri" w:eastAsia="Calibri" w:hAnsi="Calibri"/>
    </w:rPr>
  </w:style>
  <w:style w:type="table" w:customStyle="1" w:styleId="18">
    <w:name w:val="Сетка таблицы1"/>
    <w:basedOn w:val="a1"/>
    <w:next w:val="af2"/>
    <w:rsid w:val="00C2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rsid w:val="00C2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18106DD17A2578ECECDC7B33FBFAFC9470EDE721DDBBED897F6CD6C9AC4B99C1AF21E1F7F916F86p2kBG" TargetMode="External"/><Relationship Id="rId18" Type="http://schemas.openxmlformats.org/officeDocument/2006/relationships/hyperlink" Target="consultantplus://offline/ref=CFC839CD6B05E5C6BC07235F2A7406C6F9BF215383297D2E50E4AF81C362942413960D5F7E1F12ECVB15M" TargetMode="External"/><Relationship Id="rId26" Type="http://schemas.openxmlformats.org/officeDocument/2006/relationships/hyperlink" Target="consultantplus://offline/ref=CFC839CD6B05E5C6BC07235F2A7406C6F9BF215383297D2E50E4AF81C362942413960D5F7E1E11E0VB1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FC839CD6B05E5C6BC07235F2A7406C6F9BF215383297D2E50E4AF81C362942413960D5F7E1F13E1VB14M" TargetMode="External"/><Relationship Id="rId34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D1D5D666BCFDA6CA30AB2D0F4267F1E6889314290036C4CBDE4421204B8D2D86C793DF301451A45XDhDG" TargetMode="External"/><Relationship Id="rId17" Type="http://schemas.openxmlformats.org/officeDocument/2006/relationships/hyperlink" Target="consultantplus://offline/ref=CFC839CD6B05E5C6BC07235F2A7406C6F9BF215383297D2E50E4AF81C362942413960D5F7E1F12ECVB15M" TargetMode="External"/><Relationship Id="rId25" Type="http://schemas.openxmlformats.org/officeDocument/2006/relationships/hyperlink" Target="consultantplus://offline/ref=CFC839CD6B05E5C6BC07235F2A7406C6F9BF215383297D2E50E4AF81C362942413960D5F7E1E11EEVB17M" TargetMode="External"/><Relationship Id="rId33" Type="http://schemas.openxmlformats.org/officeDocument/2006/relationships/hyperlink" Target="consultantplus://offline/ref=CFC839CD6B05E5C6BC07235F2A7406C6F9BF215383297D2E50E4AF81C362942413960D5F7E1E10EFVB1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C839CD6B05E5C6BC07235F2A7406C6F9BF215383297D2E50E4AF81C362942413960D5F7F1710E1VB17M" TargetMode="External"/><Relationship Id="rId20" Type="http://schemas.openxmlformats.org/officeDocument/2006/relationships/hyperlink" Target="consultantplus://offline/ref=CFC839CD6B05E5C6BC07235F2A7406C6F9BF215383297D2E50E4AF81C362942413960D5F7E1F11E8VB18M" TargetMode="External"/><Relationship Id="rId29" Type="http://schemas.openxmlformats.org/officeDocument/2006/relationships/hyperlink" Target="consultantplus://offline/ref=CFC839CD6B05E5C6BC07235F2A7406C6F9BF215383297D2E50E4AF81C362942413960D5F7E1E11E0VB16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2D25CD693CE7FCA13896C088DF872F64C30F4C93F09CDB91BB7F3091065DE4049A5375031A8559L3cEG" TargetMode="External"/><Relationship Id="rId24" Type="http://schemas.openxmlformats.org/officeDocument/2006/relationships/hyperlink" Target="consultantplus://offline/ref=CFC839CD6B05E5C6BC07235F2A7406C6F9BF215383297D2E50E4AF81C362942413960D5F7E1E11EEVB17M" TargetMode="External"/><Relationship Id="rId32" Type="http://schemas.openxmlformats.org/officeDocument/2006/relationships/hyperlink" Target="consultantplus://offline/ref=CFC839CD6B05E5C6BC07235F2A7406C6F9BF215383297D2E50E4AF81C362942413960D5F7E1E10EFVB12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C839CD6B05E5C6BC07235F2A7406C6F9BF215383297D2E50E4AF81C362942413960D5F7F1710E1VB17M" TargetMode="External"/><Relationship Id="rId23" Type="http://schemas.openxmlformats.org/officeDocument/2006/relationships/hyperlink" Target="consultantplus://offline/ref=CFC839CD6B05E5C6BC07235F2A7406C6F9BF215383297D2E50E4AF81C362942413960D5F7E1E11EEVB17M" TargetMode="External"/><Relationship Id="rId28" Type="http://schemas.openxmlformats.org/officeDocument/2006/relationships/hyperlink" Target="consultantplus://offline/ref=CFC839CD6B05E5C6BC07235F2A7406C6F9BF215383297D2E50E4AF81C362942413960D5F7E1E11E0VB16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FC839CD6B05E5C6BC07235F2A7406C6F9BD255681257D2E50E4AF81C3V612M" TargetMode="External"/><Relationship Id="rId19" Type="http://schemas.openxmlformats.org/officeDocument/2006/relationships/hyperlink" Target="consultantplus://offline/ref=CFC839CD6B05E5C6BC07235F2A7406C6F9BF215383297D2E50E4AF81C362942413960D5F7E1F12ECVB15M" TargetMode="External"/><Relationship Id="rId31" Type="http://schemas.openxmlformats.org/officeDocument/2006/relationships/hyperlink" Target="consultantplus://offline/ref=CFC839CD6B05E5C6BC07235F2A7406C6F9BF215383297D2E50E4AF81C362942413960D5F7E1E10EFVB1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C839CD6B05E5C6BC07235F2A7406C6F9BF215383297D2E50E4AF81C3V612M" TargetMode="External"/><Relationship Id="rId14" Type="http://schemas.openxmlformats.org/officeDocument/2006/relationships/hyperlink" Target="consultantplus://offline/ref=CFC839CD6B05E5C6BC07235F2A7406C6F9BF215383297D2E50E4AF81C362942413960D5F7F1710E1VB17M" TargetMode="External"/><Relationship Id="rId22" Type="http://schemas.openxmlformats.org/officeDocument/2006/relationships/hyperlink" Target="consultantplus://offline/ref=CFC839CD6B05E5C6BC07235F2A7406C6F9BF215383297D2E50E4AF81C362942413960D5F7E1E11EEVB17M" TargetMode="External"/><Relationship Id="rId27" Type="http://schemas.openxmlformats.org/officeDocument/2006/relationships/hyperlink" Target="consultantplus://offline/ref=CFC839CD6B05E5C6BC07235F2A7406C6F9BF215383297D2E50E4AF81C362942413960D5F7E1E11E0VB16M" TargetMode="External"/><Relationship Id="rId30" Type="http://schemas.openxmlformats.org/officeDocument/2006/relationships/hyperlink" Target="consultantplus://offline/ref=CFC839CD6B05E5C6BC07235F2A7406C6F9BF215383297D2E50E4AF81C362942413960D5F7E1E10EDVB18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3133</Words>
  <Characters>17863</Characters>
  <Application>Microsoft Office Word</Application>
  <DocSecurity>0</DocSecurity>
  <Lines>148</Lines>
  <Paragraphs>41</Paragraphs>
  <ScaleCrop>false</ScaleCrop>
  <Company/>
  <LinksUpToDate>false</LinksUpToDate>
  <CharactersWithSpaces>20955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47</cp:revision>
  <dcterms:created xsi:type="dcterms:W3CDTF">2017-04-13T12:05:00Z</dcterms:created>
  <dcterms:modified xsi:type="dcterms:W3CDTF">2017-04-18T08:29:00Z</dcterms:modified>
</cp:coreProperties>
</file>