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3F" w:rsidRPr="00E0793F" w:rsidRDefault="00E0793F" w:rsidP="00E0793F">
      <w:pPr>
        <w:jc w:val="center"/>
        <w:rPr>
          <w:b/>
        </w:rPr>
      </w:pPr>
      <w:r w:rsidRPr="00E0793F">
        <w:rPr>
          <w:b/>
        </w:rPr>
        <w:t>Р О С С И Й С К А Я      Ф Е Д Е Р А Ц И Я</w:t>
      </w:r>
    </w:p>
    <w:p w:rsidR="00E0793F" w:rsidRPr="00E0793F" w:rsidRDefault="00E0793F" w:rsidP="00E0793F">
      <w:pPr>
        <w:jc w:val="center"/>
        <w:rPr>
          <w:b/>
        </w:rPr>
      </w:pPr>
      <w:r w:rsidRPr="00E0793F">
        <w:rPr>
          <w:b/>
        </w:rPr>
        <w:t>Б Е Л Г О Р О Д С К А Я    О Б Л А С Т Ь</w:t>
      </w:r>
    </w:p>
    <w:p w:rsidR="00E0793F" w:rsidRPr="00E0793F" w:rsidRDefault="00E0793F" w:rsidP="00E0793F">
      <w:pPr>
        <w:jc w:val="center"/>
        <w:rPr>
          <w:b/>
          <w:bCs/>
          <w:w w:val="150"/>
        </w:rPr>
      </w:pPr>
      <w:r w:rsidRPr="00E0793F">
        <w:rPr>
          <w:noProof/>
        </w:rPr>
        <w:t xml:space="preserve"> </w:t>
      </w:r>
      <w:r w:rsidRPr="00E0793F">
        <w:rPr>
          <w:noProof/>
        </w:rPr>
        <w:drawing>
          <wp:inline distT="0" distB="0" distL="0" distR="0" wp14:anchorId="71DF7028" wp14:editId="23DEA79E">
            <wp:extent cx="790575" cy="962025"/>
            <wp:effectExtent l="0" t="0" r="9525" b="9525"/>
            <wp:docPr id="79" name="Рисунок 79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3F" w:rsidRPr="00E0793F" w:rsidRDefault="00E0793F" w:rsidP="00E0793F">
      <w:pPr>
        <w:jc w:val="center"/>
        <w:rPr>
          <w:b/>
        </w:rPr>
      </w:pPr>
      <w:r w:rsidRPr="00E0793F">
        <w:rPr>
          <w:b/>
        </w:rPr>
        <w:t xml:space="preserve">АДМИНИСТРАЦИЯ </w:t>
      </w:r>
    </w:p>
    <w:p w:rsidR="00E0793F" w:rsidRPr="00E0793F" w:rsidRDefault="00E0793F" w:rsidP="00E0793F">
      <w:pPr>
        <w:jc w:val="center"/>
        <w:rPr>
          <w:b/>
        </w:rPr>
      </w:pPr>
      <w:r w:rsidRPr="00E0793F">
        <w:rPr>
          <w:b/>
        </w:rPr>
        <w:t>СУХОСОЛОТИНСКОГО СЕЛЬСКОГО ПОСЕЛЕНИЯ</w:t>
      </w:r>
    </w:p>
    <w:p w:rsidR="00E0793F" w:rsidRPr="00E0793F" w:rsidRDefault="00E0793F" w:rsidP="00E0793F">
      <w:pPr>
        <w:jc w:val="center"/>
        <w:rPr>
          <w:b/>
        </w:rPr>
      </w:pPr>
      <w:r w:rsidRPr="00E0793F">
        <w:rPr>
          <w:b/>
        </w:rPr>
        <w:t>МУНИЦИПАЛЬНОГО РАЙОНА «ИВНЯНСКИЙ РАЙОН»</w:t>
      </w:r>
    </w:p>
    <w:p w:rsidR="00E0793F" w:rsidRPr="00E0793F" w:rsidRDefault="00E0793F" w:rsidP="00E0793F">
      <w:pPr>
        <w:jc w:val="center"/>
        <w:rPr>
          <w:b/>
        </w:rPr>
      </w:pPr>
      <w:r w:rsidRPr="00E0793F">
        <w:rPr>
          <w:b/>
        </w:rPr>
        <w:t>Р А С П О Р Я Ж Е Н И Е</w:t>
      </w:r>
    </w:p>
    <w:p w:rsidR="00E0793F" w:rsidRPr="00E0793F" w:rsidRDefault="00E0793F" w:rsidP="00E0793F">
      <w:pPr>
        <w:jc w:val="center"/>
        <w:rPr>
          <w:b/>
        </w:rPr>
      </w:pPr>
      <w:r w:rsidRPr="00E0793F">
        <w:rPr>
          <w:b/>
        </w:rPr>
        <w:t>С. Сухосолотино</w:t>
      </w:r>
    </w:p>
    <w:p w:rsidR="00E0793F" w:rsidRPr="00E0793F" w:rsidRDefault="00E0793F" w:rsidP="00E0793F">
      <w:pPr>
        <w:jc w:val="center"/>
        <w:rPr>
          <w:b/>
        </w:rPr>
      </w:pPr>
    </w:p>
    <w:p w:rsidR="00E0793F" w:rsidRPr="00E0793F" w:rsidRDefault="00E0793F" w:rsidP="00E0793F">
      <w:pPr>
        <w:tabs>
          <w:tab w:val="left" w:pos="8070"/>
        </w:tabs>
        <w:ind w:firstLine="0"/>
        <w:rPr>
          <w:b/>
        </w:rPr>
      </w:pPr>
      <w:r w:rsidRPr="00E0793F">
        <w:rPr>
          <w:b/>
        </w:rPr>
        <w:t xml:space="preserve">21 декабря 2016 года </w:t>
      </w:r>
      <w:r w:rsidRPr="00E0793F">
        <w:rPr>
          <w:b/>
        </w:rPr>
        <w:tab/>
        <w:t>№ 63-р</w:t>
      </w:r>
    </w:p>
    <w:p w:rsidR="00E0793F" w:rsidRPr="00E0793F" w:rsidRDefault="00E0793F" w:rsidP="00E0793F">
      <w:pPr>
        <w:tabs>
          <w:tab w:val="left" w:pos="8070"/>
        </w:tabs>
        <w:rPr>
          <w:b/>
        </w:rPr>
      </w:pPr>
    </w:p>
    <w:p w:rsidR="00E0793F" w:rsidRPr="00E0793F" w:rsidRDefault="00E0793F" w:rsidP="00E0793F">
      <w:pPr>
        <w:ind w:firstLine="0"/>
        <w:rPr>
          <w:b/>
          <w:bCs/>
        </w:rPr>
      </w:pPr>
      <w:r w:rsidRPr="00E0793F">
        <w:rPr>
          <w:b/>
          <w:bCs/>
        </w:rPr>
        <w:t>Об утверждении нормативных затрат</w:t>
      </w:r>
    </w:p>
    <w:p w:rsidR="00E0793F" w:rsidRPr="00E0793F" w:rsidRDefault="00E0793F" w:rsidP="00E0793F">
      <w:pPr>
        <w:ind w:firstLine="0"/>
        <w:rPr>
          <w:b/>
          <w:bCs/>
        </w:rPr>
      </w:pPr>
      <w:r w:rsidRPr="00E0793F">
        <w:rPr>
          <w:b/>
          <w:bCs/>
        </w:rPr>
        <w:t>на обеспечение функций администрации</w:t>
      </w:r>
    </w:p>
    <w:p w:rsidR="00E0793F" w:rsidRPr="00E0793F" w:rsidRDefault="00E0793F" w:rsidP="00E0793F">
      <w:pPr>
        <w:ind w:firstLine="0"/>
        <w:rPr>
          <w:b/>
          <w:bCs/>
        </w:rPr>
      </w:pPr>
      <w:r w:rsidRPr="00E0793F">
        <w:rPr>
          <w:b/>
          <w:bCs/>
        </w:rPr>
        <w:t>Сухосолотинского сельского поселения</w:t>
      </w:r>
    </w:p>
    <w:p w:rsidR="00E0793F" w:rsidRPr="00E0793F" w:rsidRDefault="00E0793F" w:rsidP="00E0793F">
      <w:pPr>
        <w:ind w:firstLine="0"/>
        <w:rPr>
          <w:b/>
        </w:rPr>
      </w:pPr>
      <w:r w:rsidRPr="00E0793F">
        <w:rPr>
          <w:b/>
          <w:bCs/>
        </w:rPr>
        <w:t>муниципального района «Ивнянский район»</w:t>
      </w:r>
      <w:r w:rsidRPr="00E0793F">
        <w:rPr>
          <w:b/>
        </w:rPr>
        <w:t xml:space="preserve"> </w:t>
      </w:r>
    </w:p>
    <w:p w:rsidR="00E0793F" w:rsidRPr="00E0793F" w:rsidRDefault="00E0793F" w:rsidP="00E0793F">
      <w:pPr>
        <w:rPr>
          <w:b/>
        </w:rPr>
      </w:pPr>
    </w:p>
    <w:p w:rsidR="00E0793F" w:rsidRPr="00E0793F" w:rsidRDefault="00E0793F" w:rsidP="00E0793F">
      <w:pPr>
        <w:rPr>
          <w:b/>
        </w:rPr>
      </w:pPr>
      <w:r w:rsidRPr="00E0793F">
        <w:rPr>
          <w:b/>
        </w:rPr>
        <w:tab/>
      </w:r>
    </w:p>
    <w:p w:rsidR="00E0793F" w:rsidRPr="00E0793F" w:rsidRDefault="00E0793F" w:rsidP="00E0793F">
      <w:pPr>
        <w:pStyle w:val="Default"/>
        <w:ind w:firstLine="539"/>
        <w:jc w:val="both"/>
        <w:rPr>
          <w:sz w:val="28"/>
          <w:szCs w:val="28"/>
        </w:rPr>
      </w:pPr>
      <w:r w:rsidRPr="00E0793F">
        <w:rPr>
          <w:sz w:val="28"/>
          <w:szCs w:val="28"/>
        </w:rPr>
        <w:t xml:space="preserve">В соответствии с </w:t>
      </w:r>
      <w:hyperlink r:id="rId8" w:history="1">
        <w:r w:rsidRPr="00E0793F">
          <w:rPr>
            <w:sz w:val="28"/>
            <w:szCs w:val="28"/>
          </w:rPr>
          <w:t>частью 5 статьи 19</w:t>
        </w:r>
      </w:hyperlink>
      <w:r w:rsidRPr="00E0793F">
        <w:rPr>
          <w:sz w:val="28"/>
          <w:szCs w:val="28"/>
        </w:rPr>
        <w:t xml:space="preserve"> Федерального закона 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  <w:r w:rsidRPr="00E0793F">
        <w:rPr>
          <w:b/>
          <w:bCs/>
          <w:sz w:val="28"/>
          <w:szCs w:val="28"/>
          <w:lang w:eastAsia="en-US"/>
        </w:rPr>
        <w:t xml:space="preserve"> </w:t>
      </w:r>
      <w:r w:rsidRPr="00E0793F">
        <w:rPr>
          <w:bCs/>
          <w:sz w:val="28"/>
          <w:szCs w:val="28"/>
          <w:lang w:eastAsia="en-US"/>
        </w:rPr>
        <w:t>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</w:t>
      </w:r>
      <w:r w:rsidRPr="00E0793F">
        <w:rPr>
          <w:sz w:val="28"/>
          <w:szCs w:val="28"/>
        </w:rPr>
        <w:t xml:space="preserve"> </w:t>
      </w:r>
      <w:r w:rsidRPr="00E0793F">
        <w:rPr>
          <w:color w:val="auto"/>
          <w:sz w:val="28"/>
          <w:szCs w:val="28"/>
        </w:rPr>
        <w:t>постановлением администрации Сухосолотинского сельского поселения от 27 октября 2016 года №25 «Об утверждении требований к порядку разработки и принятия правовых актов и нормировании в сфере закупок для обеспечения муниципальных нужд Сухосолотинского сельского поселения, содержанию указанных актов и обеспечению их исполнения»,</w:t>
      </w:r>
      <w:r w:rsidRPr="00E0793F">
        <w:rPr>
          <w:sz w:val="28"/>
          <w:szCs w:val="28"/>
        </w:rPr>
        <w:t xml:space="preserve"> </w:t>
      </w:r>
      <w:r w:rsidRPr="00E0793F">
        <w:rPr>
          <w:color w:val="auto"/>
          <w:sz w:val="28"/>
          <w:szCs w:val="28"/>
        </w:rPr>
        <w:t>постановлением администрации Сухосолотинского сельского поселения от 08 ноября 2016 года №28 «О порядке определения нормативных затрат на обеспечение функций органов местного самоуправления администрации Сухосолотинского сельского поселения, в том числе подведомственных им казенным учреждениям», а  также в целях повышения</w:t>
      </w:r>
      <w:r w:rsidRPr="00E0793F">
        <w:rPr>
          <w:sz w:val="28"/>
          <w:szCs w:val="28"/>
        </w:rPr>
        <w:t xml:space="preserve"> эффективности бюджетных расходов и организации процесса бюджетного планирования :</w:t>
      </w:r>
    </w:p>
    <w:p w:rsidR="00E0793F" w:rsidRPr="00E0793F" w:rsidRDefault="00E0793F" w:rsidP="00E0793F">
      <w:pPr>
        <w:rPr>
          <w:b/>
        </w:rPr>
      </w:pPr>
      <w:r w:rsidRPr="00E0793F">
        <w:rPr>
          <w:color w:val="000000"/>
        </w:rPr>
        <w:t xml:space="preserve">           1. Утвердить прилагаемые «Нормативные </w:t>
      </w:r>
      <w:hyperlink r:id="rId9" w:anchor="P32" w:history="1">
        <w:r w:rsidRPr="00E0793F">
          <w:rPr>
            <w:color w:val="000000"/>
          </w:rPr>
          <w:t>затраты</w:t>
        </w:r>
      </w:hyperlink>
      <w:r w:rsidRPr="00E0793F">
        <w:rPr>
          <w:color w:val="000000"/>
        </w:rPr>
        <w:t xml:space="preserve"> на обеспечение функций</w:t>
      </w:r>
      <w:r w:rsidRPr="00E0793F">
        <w:t xml:space="preserve"> администрации Сухосолотинского сельского поселения муниципального района «Ивнянский район»</w:t>
      </w:r>
    </w:p>
    <w:p w:rsidR="00E0793F" w:rsidRPr="00E0793F" w:rsidRDefault="00E0793F" w:rsidP="00E0793F">
      <w:pPr>
        <w:ind w:firstLine="851"/>
      </w:pPr>
      <w:r w:rsidRPr="00E0793F">
        <w:t xml:space="preserve">2. Настоящее распоряжение  разместить на официальном сайте администрации </w:t>
      </w:r>
      <w:r w:rsidRPr="00E0793F">
        <w:rPr>
          <w:bCs/>
        </w:rPr>
        <w:t>Сухосолотинского</w:t>
      </w:r>
      <w:r w:rsidRPr="00E0793F">
        <w:rPr>
          <w:b/>
          <w:bCs/>
        </w:rPr>
        <w:t xml:space="preserve"> </w:t>
      </w:r>
      <w:r w:rsidRPr="00E0793F">
        <w:t xml:space="preserve">сельского поселения и в единой </w:t>
      </w:r>
      <w:r w:rsidRPr="00E0793F">
        <w:lastRenderedPageBreak/>
        <w:t>информационной системе в сфере закупок (www.zakupki.gov.ru).</w:t>
      </w:r>
    </w:p>
    <w:p w:rsidR="00E0793F" w:rsidRPr="00E0793F" w:rsidRDefault="00E0793F" w:rsidP="00E0793F">
      <w:pPr>
        <w:ind w:firstLine="851"/>
      </w:pPr>
      <w:r w:rsidRPr="00E0793F">
        <w:t>3.  Контроль за исполнением настоящего распоряжения оставляю за собой.</w:t>
      </w:r>
    </w:p>
    <w:p w:rsidR="00E0793F" w:rsidRPr="00E0793F" w:rsidRDefault="00E0793F" w:rsidP="00E0793F">
      <w:pPr>
        <w:ind w:firstLine="851"/>
      </w:pPr>
    </w:p>
    <w:p w:rsidR="00E0793F" w:rsidRPr="00E0793F" w:rsidRDefault="00E0793F" w:rsidP="00E0793F">
      <w:pPr>
        <w:ind w:firstLine="709"/>
      </w:pPr>
    </w:p>
    <w:p w:rsidR="00E0793F" w:rsidRPr="00E0793F" w:rsidRDefault="00E0793F" w:rsidP="00E0793F">
      <w:pPr>
        <w:ind w:firstLine="709"/>
      </w:pPr>
    </w:p>
    <w:p w:rsidR="00E0793F" w:rsidRPr="00E0793F" w:rsidRDefault="00E0793F" w:rsidP="00E0793F">
      <w:pPr>
        <w:ind w:firstLine="709"/>
        <w:rPr>
          <w:sz w:val="32"/>
          <w:szCs w:val="32"/>
        </w:rPr>
      </w:pPr>
    </w:p>
    <w:p w:rsidR="00E0793F" w:rsidRPr="00E0793F" w:rsidRDefault="00E0793F" w:rsidP="00E0793F">
      <w:pPr>
        <w:ind w:firstLine="0"/>
        <w:rPr>
          <w:b/>
        </w:rPr>
      </w:pPr>
      <w:r w:rsidRPr="00E0793F">
        <w:t xml:space="preserve">  </w:t>
      </w:r>
      <w:r w:rsidRPr="00E0793F">
        <w:rPr>
          <w:b/>
        </w:rPr>
        <w:t xml:space="preserve">Глава администрации   Сухосолотинского   </w:t>
      </w:r>
    </w:p>
    <w:p w:rsidR="00E0793F" w:rsidRPr="00E0793F" w:rsidRDefault="00E0793F" w:rsidP="00E0793F">
      <w:pPr>
        <w:ind w:firstLine="0"/>
        <w:rPr>
          <w:b/>
        </w:rPr>
      </w:pPr>
      <w:bookmarkStart w:id="0" w:name="_GoBack"/>
      <w:bookmarkEnd w:id="0"/>
      <w:r w:rsidRPr="00E0793F">
        <w:rPr>
          <w:b/>
        </w:rPr>
        <w:t xml:space="preserve">сельского поселения                                                                 Н.Михайлов                                 </w:t>
      </w:r>
    </w:p>
    <w:p w:rsidR="00E0793F" w:rsidRPr="00E0793F" w:rsidRDefault="00E0793F" w:rsidP="00E0793F"/>
    <w:p w:rsidR="00E0793F" w:rsidRPr="00E0793F" w:rsidRDefault="00E0793F" w:rsidP="00E0793F">
      <w:r w:rsidRPr="00E0793F">
        <w:t xml:space="preserve">                     </w:t>
      </w:r>
    </w:p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/>
    <w:p w:rsidR="00E0793F" w:rsidRPr="00E0793F" w:rsidRDefault="00E0793F" w:rsidP="00E0793F">
      <w:pPr>
        <w:jc w:val="right"/>
        <w:rPr>
          <w:b/>
        </w:rPr>
      </w:pPr>
      <w:r w:rsidRPr="00E0793F">
        <w:rPr>
          <w:b/>
        </w:rPr>
        <w:t>Утвержден</w:t>
      </w:r>
    </w:p>
    <w:p w:rsidR="00E0793F" w:rsidRPr="00E0793F" w:rsidRDefault="00E0793F" w:rsidP="00E0793F">
      <w:pPr>
        <w:jc w:val="right"/>
        <w:rPr>
          <w:b/>
        </w:rPr>
      </w:pPr>
      <w:r w:rsidRPr="00E0793F">
        <w:rPr>
          <w:b/>
        </w:rPr>
        <w:t>распоряжением администрации</w:t>
      </w:r>
    </w:p>
    <w:p w:rsidR="00E0793F" w:rsidRPr="00E0793F" w:rsidRDefault="00E0793F" w:rsidP="00E0793F">
      <w:pPr>
        <w:jc w:val="right"/>
        <w:rPr>
          <w:b/>
        </w:rPr>
      </w:pPr>
      <w:r w:rsidRPr="00E0793F">
        <w:rPr>
          <w:b/>
        </w:rPr>
        <w:t>Сухосолотинского сельского поселения</w:t>
      </w:r>
    </w:p>
    <w:p w:rsidR="00E0793F" w:rsidRPr="00E0793F" w:rsidRDefault="00E0793F" w:rsidP="00E0793F">
      <w:pPr>
        <w:jc w:val="right"/>
        <w:rPr>
          <w:b/>
          <w:bCs/>
          <w:lang w:eastAsia="en-US"/>
        </w:rPr>
      </w:pPr>
      <w:r w:rsidRPr="00E0793F">
        <w:rPr>
          <w:b/>
          <w:bCs/>
          <w:lang w:eastAsia="en-US"/>
        </w:rPr>
        <w:t>от 21 декабря  2016 года № 63-р</w:t>
      </w:r>
    </w:p>
    <w:p w:rsidR="00E0793F" w:rsidRPr="00E0793F" w:rsidRDefault="00E0793F" w:rsidP="00E0793F">
      <w:pPr>
        <w:jc w:val="right"/>
        <w:rPr>
          <w:b/>
          <w:bCs/>
          <w:lang w:eastAsia="en-US"/>
        </w:rPr>
      </w:pPr>
    </w:p>
    <w:p w:rsidR="00E0793F" w:rsidRPr="00E0793F" w:rsidRDefault="00E0793F" w:rsidP="00E0793F">
      <w:pPr>
        <w:jc w:val="center"/>
        <w:rPr>
          <w:b/>
          <w:bCs/>
          <w:lang w:eastAsia="en-US"/>
        </w:rPr>
      </w:pPr>
      <w:r w:rsidRPr="00E0793F">
        <w:rPr>
          <w:b/>
          <w:bCs/>
          <w:lang w:eastAsia="en-US"/>
        </w:rPr>
        <w:t>НОРМАТИВНЫЕ ЗАТРАТЫ</w:t>
      </w:r>
    </w:p>
    <w:p w:rsidR="00E0793F" w:rsidRPr="00E0793F" w:rsidRDefault="00E0793F" w:rsidP="00E0793F">
      <w:pPr>
        <w:jc w:val="center"/>
        <w:rPr>
          <w:b/>
          <w:bCs/>
          <w:lang w:eastAsia="en-US"/>
        </w:rPr>
      </w:pPr>
      <w:r w:rsidRPr="00E0793F">
        <w:rPr>
          <w:b/>
          <w:bCs/>
          <w:lang w:eastAsia="en-US"/>
        </w:rPr>
        <w:t xml:space="preserve">НА ОБЕСПЕЧЕНИЕ ФУНКЦИЙ АДМИНИСТРАЦИИ </w:t>
      </w:r>
    </w:p>
    <w:p w:rsidR="00E0793F" w:rsidRPr="00E0793F" w:rsidRDefault="00E0793F" w:rsidP="00E0793F">
      <w:pPr>
        <w:jc w:val="center"/>
        <w:rPr>
          <w:b/>
          <w:bCs/>
          <w:lang w:eastAsia="en-US"/>
        </w:rPr>
      </w:pPr>
      <w:r w:rsidRPr="00E0793F">
        <w:rPr>
          <w:b/>
          <w:bCs/>
          <w:lang w:eastAsia="en-US"/>
        </w:rPr>
        <w:t xml:space="preserve">СУХОСОЛОТИНСКОГО СЕЛЬСКОГО ПОСЕЛЕНИЯ </w:t>
      </w:r>
    </w:p>
    <w:p w:rsidR="00E0793F" w:rsidRPr="00E0793F" w:rsidRDefault="00E0793F" w:rsidP="00E0793F">
      <w:pPr>
        <w:jc w:val="center"/>
        <w:rPr>
          <w:b/>
          <w:bCs/>
          <w:lang w:eastAsia="en-US"/>
        </w:rPr>
      </w:pPr>
      <w:r w:rsidRPr="00E0793F">
        <w:rPr>
          <w:b/>
          <w:bCs/>
          <w:lang w:eastAsia="en-US"/>
        </w:rPr>
        <w:t>МУНИЦИПАЛЬНОГО РАЙОНА «ИВНЯНСКИЙ РАЙОН»</w:t>
      </w:r>
    </w:p>
    <w:p w:rsidR="00E0793F" w:rsidRPr="00E0793F" w:rsidRDefault="00E0793F" w:rsidP="00E0793F"/>
    <w:p w:rsidR="00E0793F" w:rsidRPr="00E0793F" w:rsidRDefault="00E0793F" w:rsidP="00E0793F">
      <w:pPr>
        <w:tabs>
          <w:tab w:val="left" w:pos="0"/>
        </w:tabs>
        <w:rPr>
          <w:noProof/>
        </w:rPr>
      </w:pPr>
      <w:r w:rsidRPr="00E0793F">
        <w:t xml:space="preserve">            1.Настоящее приложение регулирует нормативные затраты на обеспечение функций администрации Сухосолотинского сельского поселения муниципального района «Ивнянский район»    (далее администрация, Нормативные затраты) рассчитанные в соответствии с Правилами определения нормативных затрат на </w:t>
      </w:r>
      <w:r w:rsidRPr="00E0793F">
        <w:rPr>
          <w:kern w:val="2"/>
        </w:rPr>
        <w:t xml:space="preserve">обеспечение функций </w:t>
      </w:r>
      <w:r w:rsidRPr="00E0793F">
        <w:t>органов местного самоуправления администрации Сухосолотинского сельского поселения, в том числе подведомственных им казенным учреждений.</w:t>
      </w:r>
    </w:p>
    <w:p w:rsidR="00E0793F" w:rsidRPr="00E0793F" w:rsidRDefault="00E0793F" w:rsidP="00E0793F">
      <w:pPr>
        <w:pStyle w:val="Default"/>
        <w:numPr>
          <w:ilvl w:val="1"/>
          <w:numId w:val="33"/>
        </w:numPr>
        <w:suppressAutoHyphens/>
        <w:adjustRightInd/>
        <w:ind w:left="0" w:firstLine="709"/>
        <w:jc w:val="both"/>
        <w:textAlignment w:val="baseline"/>
        <w:rPr>
          <w:sz w:val="28"/>
          <w:szCs w:val="28"/>
        </w:rPr>
      </w:pPr>
      <w:r w:rsidRPr="00E0793F">
        <w:rPr>
          <w:sz w:val="28"/>
          <w:szCs w:val="28"/>
        </w:rPr>
        <w:t>Нормативные затраты на обеспечение функций администрации  Сухосолотинского сельского поселения применяются для обоснования объекта и (или) объектов закупки.</w:t>
      </w:r>
    </w:p>
    <w:p w:rsidR="00E0793F" w:rsidRPr="00E0793F" w:rsidRDefault="00E0793F" w:rsidP="00E0793F">
      <w:pPr>
        <w:pStyle w:val="Default"/>
        <w:jc w:val="both"/>
        <w:rPr>
          <w:sz w:val="28"/>
          <w:szCs w:val="28"/>
        </w:rPr>
      </w:pPr>
      <w:r w:rsidRPr="00E0793F">
        <w:rPr>
          <w:sz w:val="28"/>
          <w:szCs w:val="28"/>
        </w:rPr>
        <w:t xml:space="preserve">         Общий объем затрат, связанных с закупкой товаров, работ и услуг, рассчитанный на основе нормативных затрат, не может превышать объем доведенных  администрации Сухосолотинского сельского поселения лимитов бюджетных обязательств на закупку товаров, работ, услуг в рамках исполнения  бюджета сельского поселения. </w:t>
      </w:r>
    </w:p>
    <w:p w:rsidR="00E0793F" w:rsidRPr="00E0793F" w:rsidRDefault="00E0793F" w:rsidP="00E0793F">
      <w:pPr>
        <w:pStyle w:val="Default"/>
        <w:numPr>
          <w:ilvl w:val="1"/>
          <w:numId w:val="33"/>
        </w:numPr>
        <w:suppressAutoHyphens/>
        <w:adjustRightInd/>
        <w:ind w:left="0" w:firstLine="851"/>
        <w:jc w:val="both"/>
        <w:textAlignment w:val="baseline"/>
        <w:rPr>
          <w:sz w:val="28"/>
          <w:szCs w:val="28"/>
        </w:rPr>
      </w:pPr>
      <w:r w:rsidRPr="00E0793F">
        <w:rPr>
          <w:sz w:val="28"/>
          <w:szCs w:val="28"/>
        </w:rPr>
        <w:t>К видам нормативных затрат на обеспечение функций администрации относятся: затраты на информационно-коммуникационные технологии, прочие затраты не отнесенные к расходам в рамках затрат на информационно-коммуникационные технологии (в том числе затраты на закупку товаров, работ и услуг в целях оказания муниципальных услуг (выполнения работ) и реализации муниципальных функций),  затраты на дополнительное профессиональное образование.</w:t>
      </w:r>
    </w:p>
    <w:p w:rsidR="00E0793F" w:rsidRPr="00E0793F" w:rsidRDefault="00E0793F" w:rsidP="00E0793F">
      <w:pPr>
        <w:pStyle w:val="Default"/>
        <w:numPr>
          <w:ilvl w:val="1"/>
          <w:numId w:val="33"/>
        </w:numPr>
        <w:suppressAutoHyphens/>
        <w:adjustRightInd/>
        <w:ind w:left="0" w:firstLine="851"/>
        <w:jc w:val="both"/>
        <w:textAlignment w:val="baseline"/>
        <w:rPr>
          <w:sz w:val="28"/>
          <w:szCs w:val="28"/>
        </w:rPr>
      </w:pPr>
      <w:r w:rsidRPr="00E0793F">
        <w:rPr>
          <w:rStyle w:val="FontStyle83"/>
          <w:sz w:val="28"/>
          <w:szCs w:val="28"/>
        </w:rPr>
        <w:t xml:space="preserve">При определении нормативных затрат применяется нормативная цена товара, работы, услуги, которая определяется в соответствии со ст. 22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E0793F">
          <w:rPr>
            <w:rStyle w:val="FontStyle83"/>
            <w:sz w:val="28"/>
            <w:szCs w:val="28"/>
          </w:rPr>
          <w:t>2013 г</w:t>
        </w:r>
      </w:smartTag>
      <w:r w:rsidRPr="00E0793F">
        <w:rPr>
          <w:rStyle w:val="FontStyle83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 (далее- федеральный закон)</w:t>
      </w:r>
      <w:r w:rsidRPr="00E0793F">
        <w:rPr>
          <w:sz w:val="28"/>
          <w:szCs w:val="28"/>
        </w:rPr>
        <w:t>.</w:t>
      </w:r>
    </w:p>
    <w:p w:rsidR="00E0793F" w:rsidRPr="00E0793F" w:rsidRDefault="00E0793F" w:rsidP="00E0793F">
      <w:pPr>
        <w:pStyle w:val="Default"/>
        <w:numPr>
          <w:ilvl w:val="1"/>
          <w:numId w:val="33"/>
        </w:numPr>
        <w:suppressAutoHyphens/>
        <w:adjustRightInd/>
        <w:ind w:left="0" w:firstLine="851"/>
        <w:jc w:val="both"/>
        <w:textAlignment w:val="baseline"/>
        <w:rPr>
          <w:sz w:val="28"/>
          <w:szCs w:val="28"/>
        </w:rPr>
      </w:pPr>
      <w:r w:rsidRPr="00E0793F">
        <w:rPr>
          <w:sz w:val="28"/>
          <w:szCs w:val="28"/>
        </w:rPr>
        <w:t>Количество планируемых к приобретению товаров (основных средств, материальных запасов) определяется с учетом фактического наличия товаров, учитываемых на балансовом (забалансовом) учете администрации Сухосолотинского сельского поселения.</w:t>
      </w:r>
    </w:p>
    <w:p w:rsidR="00E0793F" w:rsidRPr="00E0793F" w:rsidRDefault="00E0793F" w:rsidP="00E0793F">
      <w:pPr>
        <w:pStyle w:val="Standard"/>
        <w:widowControl w:val="0"/>
        <w:ind w:firstLine="851"/>
        <w:jc w:val="both"/>
        <w:rPr>
          <w:color w:val="000000"/>
          <w:szCs w:val="28"/>
          <w:shd w:val="clear" w:color="auto" w:fill="FFFFFF"/>
        </w:rPr>
      </w:pPr>
      <w:r w:rsidRPr="00E0793F">
        <w:rPr>
          <w:color w:val="000000"/>
          <w:szCs w:val="28"/>
          <w:shd w:val="clear" w:color="auto" w:fill="FFFFFF"/>
        </w:rPr>
        <w:t xml:space="preserve"> Периодичность приобретения товаров, относящихся к основным средствам, определяется исходя из установленных в соответствии с </w:t>
      </w:r>
      <w:r w:rsidRPr="00E0793F">
        <w:rPr>
          <w:color w:val="000000"/>
          <w:szCs w:val="28"/>
          <w:shd w:val="clear" w:color="auto" w:fill="FFFFFF"/>
        </w:rPr>
        <w:lastRenderedPageBreak/>
        <w:t>требованиями законодательства Российской Федерации о бухгалтерском учете сроков 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 не может быть меньше срока полезного использования, определяемого  в соответствии с требованиями законодательства Российской Федерации о бухгалтерском учете.</w:t>
      </w:r>
    </w:p>
    <w:p w:rsidR="00E0793F" w:rsidRPr="00E0793F" w:rsidRDefault="00E0793F" w:rsidP="00E0793F">
      <w:pPr>
        <w:pStyle w:val="Standard"/>
        <w:widowControl w:val="0"/>
        <w:numPr>
          <w:ilvl w:val="1"/>
          <w:numId w:val="33"/>
        </w:numPr>
        <w:ind w:left="0" w:firstLine="851"/>
        <w:jc w:val="both"/>
        <w:rPr>
          <w:color w:val="000000"/>
          <w:szCs w:val="28"/>
          <w:shd w:val="clear" w:color="auto" w:fill="FFFFFF"/>
        </w:rPr>
      </w:pPr>
      <w:r w:rsidRPr="00E0793F">
        <w:rPr>
          <w:color w:val="000000"/>
          <w:szCs w:val="28"/>
          <w:shd w:val="clear" w:color="auto" w:fill="FFFFFF"/>
        </w:rPr>
        <w:t>При расчете нормативных затрат следует руководствоваться расчетной численностью основного персонала администрации Ч</w:t>
      </w:r>
      <w:r w:rsidRPr="00E0793F">
        <w:rPr>
          <w:color w:val="000000"/>
          <w:szCs w:val="28"/>
          <w:shd w:val="clear" w:color="auto" w:fill="FFFFFF"/>
          <w:vertAlign w:val="subscript"/>
        </w:rPr>
        <w:t xml:space="preserve">оп </w:t>
      </w:r>
      <w:r w:rsidRPr="00E0793F">
        <w:rPr>
          <w:color w:val="000000"/>
          <w:szCs w:val="28"/>
          <w:shd w:val="clear" w:color="auto" w:fill="FFFFFF"/>
        </w:rPr>
        <w:t>.</w:t>
      </w:r>
    </w:p>
    <w:p w:rsidR="00E0793F" w:rsidRPr="00E0793F" w:rsidRDefault="00E0793F" w:rsidP="00E0793F">
      <w:pPr>
        <w:pStyle w:val="Standard"/>
        <w:widowControl w:val="0"/>
        <w:jc w:val="both"/>
        <w:rPr>
          <w:color w:val="000000"/>
          <w:szCs w:val="28"/>
          <w:shd w:val="clear" w:color="auto" w:fill="FFFFFF"/>
        </w:rPr>
      </w:pPr>
      <w:r w:rsidRPr="00E0793F">
        <w:rPr>
          <w:color w:val="000000"/>
          <w:szCs w:val="28"/>
          <w:shd w:val="clear" w:color="auto" w:fill="FFFFFF"/>
        </w:rPr>
        <w:t>Расчетная численность основного персонала администрации определяется с округлением до целого числа по следующей формуле:</w:t>
      </w:r>
    </w:p>
    <w:p w:rsidR="00E0793F" w:rsidRPr="00E0793F" w:rsidRDefault="00E0793F" w:rsidP="00E0793F">
      <w:pPr>
        <w:pStyle w:val="Standard"/>
        <w:widowControl w:val="0"/>
        <w:ind w:left="851"/>
        <w:jc w:val="both"/>
        <w:rPr>
          <w:color w:val="000000"/>
          <w:szCs w:val="28"/>
          <w:shd w:val="clear" w:color="auto" w:fill="FFFFFF"/>
        </w:rPr>
      </w:pPr>
      <w:r w:rsidRPr="00E0793F">
        <w:rPr>
          <w:color w:val="000000"/>
          <w:szCs w:val="28"/>
          <w:shd w:val="clear" w:color="auto" w:fill="FFFFFF"/>
        </w:rPr>
        <w:t>Ч</w:t>
      </w:r>
      <w:r w:rsidRPr="00E0793F">
        <w:rPr>
          <w:color w:val="000000"/>
          <w:szCs w:val="28"/>
          <w:shd w:val="clear" w:color="auto" w:fill="FFFFFF"/>
          <w:vertAlign w:val="subscript"/>
        </w:rPr>
        <w:t>оп =(</w:t>
      </w:r>
      <w:r w:rsidRPr="00E0793F">
        <w:rPr>
          <w:color w:val="000000"/>
          <w:szCs w:val="28"/>
          <w:shd w:val="clear" w:color="auto" w:fill="FFFFFF"/>
        </w:rPr>
        <w:t>Ч</w:t>
      </w:r>
      <w:r w:rsidRPr="00E0793F">
        <w:rPr>
          <w:color w:val="000000"/>
          <w:szCs w:val="28"/>
          <w:shd w:val="clear" w:color="auto" w:fill="FFFFFF"/>
          <w:vertAlign w:val="subscript"/>
        </w:rPr>
        <w:t>с</w:t>
      </w:r>
      <w:r w:rsidRPr="00E0793F">
        <w:rPr>
          <w:color w:val="000000"/>
          <w:szCs w:val="28"/>
          <w:shd w:val="clear" w:color="auto" w:fill="FFFFFF"/>
        </w:rPr>
        <w:t xml:space="preserve"> + Ч</w:t>
      </w:r>
      <w:r w:rsidRPr="00E0793F">
        <w:rPr>
          <w:color w:val="000000"/>
          <w:szCs w:val="28"/>
          <w:shd w:val="clear" w:color="auto" w:fill="FFFFFF"/>
          <w:vertAlign w:val="subscript"/>
        </w:rPr>
        <w:t>р</w:t>
      </w:r>
      <w:r w:rsidRPr="00E0793F">
        <w:rPr>
          <w:color w:val="000000"/>
          <w:szCs w:val="28"/>
          <w:shd w:val="clear" w:color="auto" w:fill="FFFFFF"/>
        </w:rPr>
        <w:t>)×1,1. где</w:t>
      </w:r>
    </w:p>
    <w:p w:rsidR="00E0793F" w:rsidRPr="00E0793F" w:rsidRDefault="00E0793F" w:rsidP="00E0793F">
      <w:pPr>
        <w:pStyle w:val="Standard"/>
        <w:widowControl w:val="0"/>
        <w:ind w:left="851"/>
        <w:jc w:val="both"/>
        <w:rPr>
          <w:color w:val="000000"/>
          <w:szCs w:val="28"/>
          <w:shd w:val="clear" w:color="auto" w:fill="FFFFFF"/>
        </w:rPr>
      </w:pPr>
      <w:r w:rsidRPr="00E0793F">
        <w:rPr>
          <w:color w:val="000000"/>
          <w:szCs w:val="28"/>
          <w:shd w:val="clear" w:color="auto" w:fill="FFFFFF"/>
        </w:rPr>
        <w:t>Ч</w:t>
      </w:r>
      <w:r w:rsidRPr="00E0793F">
        <w:rPr>
          <w:color w:val="000000"/>
          <w:szCs w:val="28"/>
          <w:shd w:val="clear" w:color="auto" w:fill="FFFFFF"/>
          <w:vertAlign w:val="subscript"/>
        </w:rPr>
        <w:t xml:space="preserve">оп </w:t>
      </w:r>
      <w:r w:rsidRPr="00E0793F">
        <w:rPr>
          <w:color w:val="000000"/>
          <w:szCs w:val="28"/>
          <w:shd w:val="clear" w:color="auto" w:fill="FFFFFF"/>
        </w:rPr>
        <w:t>–</w:t>
      </w:r>
      <w:r w:rsidRPr="00E0793F">
        <w:rPr>
          <w:color w:val="000000"/>
          <w:szCs w:val="28"/>
          <w:shd w:val="clear" w:color="auto" w:fill="FFFFFF"/>
          <w:vertAlign w:val="subscript"/>
        </w:rPr>
        <w:t xml:space="preserve"> </w:t>
      </w:r>
      <w:r w:rsidRPr="00E0793F">
        <w:rPr>
          <w:color w:val="000000"/>
          <w:szCs w:val="28"/>
          <w:shd w:val="clear" w:color="auto" w:fill="FFFFFF"/>
        </w:rPr>
        <w:t>расчетная численность основного персонала</w:t>
      </w:r>
    </w:p>
    <w:p w:rsidR="00E0793F" w:rsidRPr="00E0793F" w:rsidRDefault="00E0793F" w:rsidP="00E0793F">
      <w:pPr>
        <w:pStyle w:val="Standard"/>
        <w:widowControl w:val="0"/>
        <w:ind w:left="851"/>
        <w:jc w:val="both"/>
        <w:rPr>
          <w:color w:val="000000"/>
          <w:szCs w:val="28"/>
          <w:shd w:val="clear" w:color="auto" w:fill="FFFFFF"/>
        </w:rPr>
      </w:pPr>
      <w:r w:rsidRPr="00E0793F">
        <w:rPr>
          <w:color w:val="000000"/>
          <w:szCs w:val="28"/>
          <w:shd w:val="clear" w:color="auto" w:fill="FFFFFF"/>
        </w:rPr>
        <w:t>Ч</w:t>
      </w:r>
      <w:r w:rsidRPr="00E0793F">
        <w:rPr>
          <w:color w:val="000000"/>
          <w:szCs w:val="28"/>
          <w:shd w:val="clear" w:color="auto" w:fill="FFFFFF"/>
          <w:vertAlign w:val="subscript"/>
        </w:rPr>
        <w:t xml:space="preserve">с </w:t>
      </w:r>
      <w:r w:rsidRPr="00E0793F">
        <w:rPr>
          <w:color w:val="000000"/>
          <w:szCs w:val="28"/>
          <w:shd w:val="clear" w:color="auto" w:fill="FFFFFF"/>
        </w:rPr>
        <w:t>– фактическая численность муниципальных служащих;</w:t>
      </w:r>
    </w:p>
    <w:p w:rsidR="00E0793F" w:rsidRPr="00E0793F" w:rsidRDefault="00E0793F" w:rsidP="00E0793F">
      <w:pPr>
        <w:pStyle w:val="Standard"/>
        <w:widowControl w:val="0"/>
        <w:ind w:firstLine="851"/>
        <w:jc w:val="both"/>
        <w:rPr>
          <w:color w:val="000000"/>
          <w:szCs w:val="28"/>
          <w:shd w:val="clear" w:color="auto" w:fill="FFFFFF"/>
        </w:rPr>
      </w:pPr>
      <w:r w:rsidRPr="00E0793F">
        <w:rPr>
          <w:color w:val="000000"/>
          <w:szCs w:val="28"/>
          <w:shd w:val="clear" w:color="auto" w:fill="FFFFFF"/>
        </w:rPr>
        <w:t>Ч</w:t>
      </w:r>
      <w:r w:rsidRPr="00E0793F">
        <w:rPr>
          <w:color w:val="000000"/>
          <w:szCs w:val="28"/>
          <w:shd w:val="clear" w:color="auto" w:fill="FFFFFF"/>
          <w:vertAlign w:val="subscript"/>
        </w:rPr>
        <w:t xml:space="preserve">р </w:t>
      </w:r>
      <w:r w:rsidRPr="00E0793F">
        <w:rPr>
          <w:color w:val="000000"/>
          <w:szCs w:val="28"/>
          <w:shd w:val="clear" w:color="auto" w:fill="FFFFFF"/>
        </w:rPr>
        <w:t xml:space="preserve">– фактическая численность лиц, замещающих должности, не являющиеся должностями муниципальной службы. </w:t>
      </w:r>
    </w:p>
    <w:p w:rsidR="00E0793F" w:rsidRPr="00E0793F" w:rsidRDefault="00E0793F" w:rsidP="00E0793F">
      <w:pPr>
        <w:pStyle w:val="Standard"/>
        <w:widowControl w:val="0"/>
        <w:numPr>
          <w:ilvl w:val="1"/>
          <w:numId w:val="33"/>
        </w:numPr>
        <w:ind w:left="0" w:firstLine="851"/>
        <w:jc w:val="both"/>
        <w:rPr>
          <w:color w:val="000000"/>
          <w:szCs w:val="28"/>
          <w:shd w:val="clear" w:color="auto" w:fill="FFFFFF"/>
        </w:rPr>
      </w:pPr>
      <w:r w:rsidRPr="00E0793F">
        <w:rPr>
          <w:color w:val="000000"/>
          <w:szCs w:val="28"/>
          <w:shd w:val="clear" w:color="auto" w:fill="FFFFFF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E0793F" w:rsidRPr="00E0793F" w:rsidRDefault="00E0793F" w:rsidP="00E0793F">
      <w:pPr>
        <w:pStyle w:val="Standard"/>
        <w:widowControl w:val="0"/>
        <w:numPr>
          <w:ilvl w:val="1"/>
          <w:numId w:val="33"/>
        </w:numPr>
        <w:ind w:left="0" w:firstLine="851"/>
        <w:jc w:val="both"/>
        <w:rPr>
          <w:color w:val="000000"/>
          <w:szCs w:val="28"/>
          <w:shd w:val="clear" w:color="auto" w:fill="FFFFFF"/>
        </w:rPr>
      </w:pPr>
      <w:r w:rsidRPr="00E0793F">
        <w:rPr>
          <w:color w:val="000000"/>
          <w:szCs w:val="28"/>
          <w:shd w:val="clear" w:color="auto" w:fill="FFFFFF"/>
        </w:rPr>
        <w:t>Нормативные затраты подлежат пересмотру не реже одного раза в год.</w:t>
      </w:r>
    </w:p>
    <w:p w:rsidR="00E0793F" w:rsidRPr="00E0793F" w:rsidRDefault="00E0793F" w:rsidP="00E0793F">
      <w:pPr>
        <w:pStyle w:val="Standard"/>
        <w:widowControl w:val="0"/>
        <w:numPr>
          <w:ilvl w:val="1"/>
          <w:numId w:val="33"/>
        </w:numPr>
        <w:ind w:left="0" w:firstLine="851"/>
        <w:jc w:val="both"/>
        <w:rPr>
          <w:color w:val="000000"/>
          <w:szCs w:val="28"/>
          <w:shd w:val="clear" w:color="auto" w:fill="FFFFFF"/>
        </w:rPr>
      </w:pPr>
      <w:r w:rsidRPr="00E0793F">
        <w:rPr>
          <w:color w:val="000000"/>
          <w:szCs w:val="28"/>
          <w:shd w:val="clear" w:color="auto" w:fill="FFFFFF"/>
        </w:rPr>
        <w:t>Нормативные затраты подлежат размещению в единой информационной системе в сфере закупок.</w:t>
      </w:r>
    </w:p>
    <w:p w:rsidR="00E0793F" w:rsidRPr="00E0793F" w:rsidRDefault="00E0793F" w:rsidP="00E0793F">
      <w:pPr>
        <w:pStyle w:val="Standard"/>
        <w:widowControl w:val="0"/>
        <w:ind w:firstLine="851"/>
        <w:jc w:val="both"/>
        <w:rPr>
          <w:color w:val="000000"/>
          <w:szCs w:val="28"/>
          <w:shd w:val="clear" w:color="auto" w:fill="FFFFFF"/>
        </w:rPr>
      </w:pPr>
    </w:p>
    <w:p w:rsidR="00E0793F" w:rsidRPr="00E0793F" w:rsidRDefault="00E0793F" w:rsidP="00E0793F">
      <w:pPr>
        <w:pStyle w:val="Standard"/>
        <w:autoSpaceDE w:val="0"/>
        <w:jc w:val="both"/>
        <w:rPr>
          <w:szCs w:val="28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spacing w:line="259" w:lineRule="auto"/>
        <w:jc w:val="center"/>
        <w:rPr>
          <w:rFonts w:eastAsia="Calibri"/>
        </w:rPr>
      </w:pPr>
      <w:r w:rsidRPr="00E0793F">
        <w:rPr>
          <w:rFonts w:eastAsia="Calibri"/>
        </w:rPr>
        <w:t>обеспечения функций при расчете нормативных затрат администрации сельского поселения на  абонентскую плату за телефон</w:t>
      </w:r>
    </w:p>
    <w:p w:rsidR="00E0793F" w:rsidRPr="00E0793F" w:rsidRDefault="00E0793F" w:rsidP="00E0793F">
      <w:pPr>
        <w:spacing w:line="259" w:lineRule="auto"/>
        <w:jc w:val="center"/>
        <w:rPr>
          <w:rFonts w:eastAsia="Calibri"/>
          <w:i/>
        </w:rPr>
      </w:pPr>
      <w:r w:rsidRPr="00E0793F">
        <w:rPr>
          <w:rFonts w:eastAsia="Calibri"/>
        </w:rPr>
        <w:t>Нормативные затраты устанавливаются для всех категорий должностей</w:t>
      </w:r>
      <w:r w:rsidRPr="00E0793F">
        <w:rPr>
          <w:rFonts w:eastAsia="Calibri"/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2977"/>
      </w:tblGrid>
      <w:tr w:rsidR="00E0793F" w:rsidRPr="00E0793F" w:rsidTr="00F317D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 xml:space="preserve">Значение показателя </w:t>
            </w:r>
          </w:p>
        </w:tc>
      </w:tr>
      <w:tr w:rsidR="00E0793F" w:rsidRPr="00E0793F" w:rsidTr="00F317D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Количество абонентских номеров, ед.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4</w:t>
            </w:r>
          </w:p>
        </w:tc>
      </w:tr>
      <w:tr w:rsidR="00E0793F" w:rsidRPr="00E0793F" w:rsidTr="00F317D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 xml:space="preserve">Норматив цены абонентской платы в расчете на один абонентский номер для передачи голосовой информации, не более, руб.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  <w:highlight w:val="yellow"/>
              </w:rPr>
            </w:pPr>
            <w:r w:rsidRPr="00E0793F">
              <w:rPr>
                <w:szCs w:val="28"/>
              </w:rPr>
              <w:t>500</w:t>
            </w:r>
          </w:p>
        </w:tc>
      </w:tr>
      <w:tr w:rsidR="00E0793F" w:rsidRPr="00E0793F" w:rsidTr="00F317D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 xml:space="preserve">Количество месяцев предоставления услуги с абонентской платой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12</w:t>
            </w:r>
          </w:p>
        </w:tc>
      </w:tr>
    </w:tbl>
    <w:p w:rsidR="00E0793F" w:rsidRPr="00E0793F" w:rsidRDefault="00E0793F" w:rsidP="00E0793F">
      <w:pPr>
        <w:pStyle w:val="Standard"/>
        <w:tabs>
          <w:tab w:val="left" w:pos="567"/>
        </w:tabs>
        <w:autoSpaceDE w:val="0"/>
        <w:ind w:firstLine="709"/>
        <w:jc w:val="both"/>
        <w:rPr>
          <w:color w:val="FF0000"/>
          <w:szCs w:val="28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spacing w:line="259" w:lineRule="auto"/>
        <w:rPr>
          <w:rFonts w:eastAsia="Calibri"/>
        </w:rPr>
      </w:pPr>
      <w:r w:rsidRPr="00E0793F">
        <w:rPr>
          <w:rFonts w:eastAsia="Calibri"/>
        </w:rPr>
        <w:t xml:space="preserve"> обеспечения функций при расчете нормативных затрат администрации  на повременную оплату местных, междугородних и международных телефонных соединений </w:t>
      </w:r>
    </w:p>
    <w:p w:rsidR="00E0793F" w:rsidRPr="00E0793F" w:rsidRDefault="00E0793F" w:rsidP="00E0793F">
      <w:pPr>
        <w:spacing w:line="259" w:lineRule="auto"/>
        <w:jc w:val="center"/>
        <w:rPr>
          <w:rFonts w:eastAsia="Calibri"/>
        </w:rPr>
      </w:pPr>
      <w:r w:rsidRPr="00E0793F">
        <w:rPr>
          <w:rFonts w:eastAsia="Calibri"/>
        </w:rPr>
        <w:t>Нормативные затраты устанавливаются для всех категорий должностей.</w:t>
      </w:r>
    </w:p>
    <w:p w:rsidR="00E0793F" w:rsidRPr="00E0793F" w:rsidRDefault="00E0793F" w:rsidP="00E0793F">
      <w:pPr>
        <w:pStyle w:val="Standard"/>
        <w:tabs>
          <w:tab w:val="left" w:pos="567"/>
        </w:tabs>
        <w:autoSpaceDE w:val="0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3"/>
        <w:gridCol w:w="5028"/>
      </w:tblGrid>
      <w:tr w:rsidR="00E0793F" w:rsidRPr="00E0793F" w:rsidTr="00F317D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Наименование показателя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Значение показателя</w:t>
            </w:r>
          </w:p>
        </w:tc>
      </w:tr>
      <w:tr w:rsidR="00E0793F" w:rsidRPr="00E0793F" w:rsidTr="00F317D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lastRenderedPageBreak/>
              <w:t>Норматив цены минуты разговора при местных и междугородних (в пределах области) телефонных соединений, не более, руб.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3-  областное</w:t>
            </w:r>
          </w:p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color w:val="FF0000"/>
                <w:szCs w:val="28"/>
              </w:rPr>
            </w:pPr>
            <w:r w:rsidRPr="00E0793F">
              <w:rPr>
                <w:szCs w:val="28"/>
              </w:rPr>
              <w:t>1-  местное</w:t>
            </w:r>
          </w:p>
        </w:tc>
      </w:tr>
      <w:tr w:rsidR="00E0793F" w:rsidRPr="00E0793F" w:rsidTr="00F317D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Количество месяцев предоставления местной и междугородней (в пределах области) телефонной связи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12</w:t>
            </w:r>
          </w:p>
        </w:tc>
      </w:tr>
      <w:tr w:rsidR="00E0793F" w:rsidRPr="00E0793F" w:rsidTr="00F317D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Норматив цены минуты разговора при междугородних (за пределами области) и международных телефонных  соединениях, не более, руб.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rPr>
                <w:szCs w:val="28"/>
              </w:rPr>
            </w:pPr>
            <w:r w:rsidRPr="00E0793F">
              <w:rPr>
                <w:szCs w:val="28"/>
              </w:rPr>
              <w:t>6- междугородние (за пределами области)</w:t>
            </w:r>
          </w:p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color w:val="FF0000"/>
                <w:szCs w:val="28"/>
              </w:rPr>
            </w:pPr>
            <w:r w:rsidRPr="00E0793F">
              <w:rPr>
                <w:szCs w:val="28"/>
              </w:rPr>
              <w:t>30- международные</w:t>
            </w:r>
          </w:p>
        </w:tc>
      </w:tr>
      <w:tr w:rsidR="00E0793F" w:rsidRPr="00E0793F" w:rsidTr="00F317D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Количество месяцев предоставления междугородней  (за пределами области) и международной телефонной связи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12</w:t>
            </w:r>
          </w:p>
        </w:tc>
      </w:tr>
    </w:tbl>
    <w:p w:rsidR="00E0793F" w:rsidRPr="00E0793F" w:rsidRDefault="00E0793F" w:rsidP="00E0793F">
      <w:pPr>
        <w:pStyle w:val="Standard"/>
        <w:tabs>
          <w:tab w:val="left" w:pos="567"/>
        </w:tabs>
        <w:autoSpaceDE w:val="0"/>
        <w:rPr>
          <w:sz w:val="24"/>
          <w:szCs w:val="24"/>
        </w:rPr>
      </w:pPr>
    </w:p>
    <w:p w:rsidR="00E0793F" w:rsidRPr="00E0793F" w:rsidRDefault="00E0793F" w:rsidP="00E0793F">
      <w:pPr>
        <w:pStyle w:val="afa"/>
        <w:rPr>
          <w:rFonts w:ascii="Times New Roman" w:hAnsi="Times New Roman"/>
          <w:sz w:val="24"/>
          <w:szCs w:val="24"/>
        </w:rPr>
      </w:pPr>
      <w:r w:rsidRPr="00E0793F">
        <w:rPr>
          <w:rFonts w:ascii="Times New Roman" w:hAnsi="Times New Roman"/>
          <w:sz w:val="24"/>
          <w:szCs w:val="24"/>
        </w:rPr>
        <w:t>Примечание:</w:t>
      </w:r>
    </w:p>
    <w:p w:rsidR="00E0793F" w:rsidRPr="00E0793F" w:rsidRDefault="00E0793F" w:rsidP="00E0793F">
      <w:pPr>
        <w:pStyle w:val="Standard"/>
        <w:tabs>
          <w:tab w:val="left" w:pos="567"/>
        </w:tabs>
        <w:autoSpaceDE w:val="0"/>
        <w:ind w:firstLine="709"/>
        <w:rPr>
          <w:sz w:val="24"/>
          <w:szCs w:val="24"/>
        </w:rPr>
      </w:pPr>
      <w:r w:rsidRPr="00E0793F">
        <w:rPr>
          <w:sz w:val="24"/>
          <w:szCs w:val="24"/>
        </w:rPr>
        <w:t>- количество телефонных номеров голосовой связи, количество телефонных номеров голосовой связи с выходом на местную и междугородную связь для администрации сельского поселения  может отличаться от приведённого в зависимости от решаемых задач, при этом оплата услуг связи, не указанных в настоящем Приложении, осуществляется в пределах доведенных лимитов бюджетных обязательств на обеспечение</w:t>
      </w:r>
      <w:r w:rsidRPr="00E0793F">
        <w:rPr>
          <w:color w:val="FF0000"/>
          <w:sz w:val="24"/>
          <w:szCs w:val="24"/>
        </w:rPr>
        <w:t xml:space="preserve"> </w:t>
      </w:r>
      <w:r w:rsidRPr="00E0793F">
        <w:rPr>
          <w:sz w:val="24"/>
          <w:szCs w:val="24"/>
        </w:rPr>
        <w:t>функций администрации Сухосолотинского сельского поселения.</w:t>
      </w:r>
    </w:p>
    <w:p w:rsidR="00E0793F" w:rsidRPr="00E0793F" w:rsidRDefault="00E0793F" w:rsidP="00E0793F">
      <w:pPr>
        <w:pStyle w:val="Standard"/>
        <w:tabs>
          <w:tab w:val="left" w:pos="567"/>
        </w:tabs>
        <w:autoSpaceDE w:val="0"/>
        <w:ind w:firstLine="709"/>
        <w:jc w:val="both"/>
        <w:rPr>
          <w:szCs w:val="28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spacing w:after="160" w:line="259" w:lineRule="auto"/>
        <w:jc w:val="center"/>
        <w:rPr>
          <w:rFonts w:eastAsia="Calibri"/>
        </w:rPr>
      </w:pPr>
      <w:r w:rsidRPr="00E0793F">
        <w:rPr>
          <w:rFonts w:eastAsia="Calibri"/>
        </w:rPr>
        <w:t xml:space="preserve"> обеспечения функций при расчете нормативных затрат администрации на приобретение средств подвижной связи и услуг подвижной связи</w:t>
      </w:r>
    </w:p>
    <w:tbl>
      <w:tblPr>
        <w:tblW w:w="10004" w:type="dxa"/>
        <w:tblInd w:w="-2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843"/>
        <w:gridCol w:w="1406"/>
        <w:gridCol w:w="1701"/>
        <w:gridCol w:w="1984"/>
        <w:gridCol w:w="1201"/>
        <w:gridCol w:w="1018"/>
      </w:tblGrid>
      <w:tr w:rsidR="00E0793F" w:rsidRPr="00E0793F" w:rsidTr="00F317D3">
        <w:trPr>
          <w:trHeight w:val="1080"/>
        </w:trPr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№</w:t>
            </w: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п/п</w:t>
            </w:r>
          </w:p>
        </w:tc>
        <w:tc>
          <w:tcPr>
            <w:tcW w:w="184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Категория должностей</w:t>
            </w:r>
          </w:p>
        </w:tc>
        <w:tc>
          <w:tcPr>
            <w:tcW w:w="1406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Количество средств связи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Цена приобретения средств связи</w:t>
            </w:r>
          </w:p>
        </w:tc>
        <w:tc>
          <w:tcPr>
            <w:tcW w:w="1984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Расходы на услуги связи</w:t>
            </w:r>
          </w:p>
        </w:tc>
        <w:tc>
          <w:tcPr>
            <w:tcW w:w="1201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Количество абонентских номеров</w:t>
            </w:r>
          </w:p>
        </w:tc>
        <w:tc>
          <w:tcPr>
            <w:tcW w:w="10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Количество SIM-карт</w:t>
            </w:r>
          </w:p>
        </w:tc>
      </w:tr>
      <w:tr w:rsidR="00E0793F" w:rsidRPr="00E0793F" w:rsidTr="00F317D3">
        <w:trPr>
          <w:trHeight w:val="150"/>
        </w:trPr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84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406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4</w:t>
            </w:r>
          </w:p>
        </w:tc>
        <w:tc>
          <w:tcPr>
            <w:tcW w:w="1984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201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6</w:t>
            </w:r>
          </w:p>
        </w:tc>
        <w:tc>
          <w:tcPr>
            <w:tcW w:w="10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7</w:t>
            </w:r>
          </w:p>
        </w:tc>
      </w:tr>
      <w:tr w:rsidR="00E0793F" w:rsidRPr="00E0793F" w:rsidTr="00F317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Глава администрации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1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5000 рублей за 1 единицу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ежемесячные расходы не более 1000 рублей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1 штук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1 штуки</w:t>
            </w:r>
          </w:p>
        </w:tc>
      </w:tr>
    </w:tbl>
    <w:p w:rsidR="00E0793F" w:rsidRPr="00E0793F" w:rsidRDefault="00E0793F" w:rsidP="00E0793F">
      <w:pPr>
        <w:pStyle w:val="Standard"/>
        <w:tabs>
          <w:tab w:val="left" w:pos="567"/>
        </w:tabs>
        <w:autoSpaceDE w:val="0"/>
        <w:jc w:val="both"/>
        <w:rPr>
          <w:szCs w:val="28"/>
        </w:rPr>
      </w:pPr>
    </w:p>
    <w:p w:rsidR="00E0793F" w:rsidRPr="00E0793F" w:rsidRDefault="00E0793F" w:rsidP="00E0793F">
      <w:pPr>
        <w:pStyle w:val="Standard"/>
        <w:tabs>
          <w:tab w:val="left" w:pos="567"/>
        </w:tabs>
        <w:autoSpaceDE w:val="0"/>
        <w:ind w:firstLine="709"/>
        <w:jc w:val="both"/>
        <w:rPr>
          <w:szCs w:val="28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spacing w:line="259" w:lineRule="auto"/>
        <w:jc w:val="center"/>
        <w:rPr>
          <w:rFonts w:eastAsia="Calibri"/>
          <w:b/>
        </w:rPr>
      </w:pPr>
      <w:r w:rsidRPr="00E0793F">
        <w:rPr>
          <w:rFonts w:eastAsia="Calibri"/>
        </w:rPr>
        <w:t xml:space="preserve">обеспечения функций при расчете нормативных затрат администрации на </w:t>
      </w:r>
      <w:r w:rsidRPr="00E0793F">
        <w:rPr>
          <w:rFonts w:eastAsia="Calibri"/>
        </w:rPr>
        <w:lastRenderedPageBreak/>
        <w:t>сеть Интернет и услуги интернет.</w:t>
      </w:r>
    </w:p>
    <w:p w:rsidR="00E0793F" w:rsidRPr="00E0793F" w:rsidRDefault="00E0793F" w:rsidP="00E0793F">
      <w:pPr>
        <w:spacing w:line="259" w:lineRule="auto"/>
        <w:jc w:val="center"/>
        <w:rPr>
          <w:rFonts w:eastAsia="Calibri"/>
          <w:i/>
        </w:rPr>
      </w:pPr>
      <w:r w:rsidRPr="00E0793F">
        <w:rPr>
          <w:rFonts w:eastAsia="Calibri"/>
        </w:rPr>
        <w:t>Нормативные затраты устанавливаются для всех категорий должностей</w:t>
      </w:r>
      <w:r w:rsidRPr="00E0793F">
        <w:rPr>
          <w:rFonts w:eastAsia="Calibri"/>
          <w:i/>
        </w:rPr>
        <w:t>.</w:t>
      </w:r>
    </w:p>
    <w:p w:rsidR="00E0793F" w:rsidRPr="00E0793F" w:rsidRDefault="00E0793F" w:rsidP="00E0793F">
      <w:pPr>
        <w:pStyle w:val="Standard"/>
        <w:tabs>
          <w:tab w:val="left" w:pos="567"/>
        </w:tabs>
        <w:autoSpaceDE w:val="0"/>
        <w:ind w:firstLine="709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5"/>
        <w:gridCol w:w="4803"/>
      </w:tblGrid>
      <w:tr w:rsidR="00E0793F" w:rsidRPr="00E0793F" w:rsidTr="00F317D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Наименование показателя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Значение показателя</w:t>
            </w:r>
          </w:p>
        </w:tc>
      </w:tr>
      <w:tr w:rsidR="00E0793F" w:rsidRPr="00E0793F" w:rsidTr="00F317D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Количество каналов передачи данных сети Интернет без ограничения объема потребляемого трафика по технологии х</w:t>
            </w:r>
            <w:r w:rsidRPr="00E0793F">
              <w:rPr>
                <w:szCs w:val="28"/>
                <w:lang w:val="en-US"/>
              </w:rPr>
              <w:t>DSL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</w:t>
            </w:r>
          </w:p>
        </w:tc>
      </w:tr>
      <w:tr w:rsidR="00E0793F" w:rsidRPr="00E0793F" w:rsidTr="00F317D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Норматив цена аренды канала передачи данных сети Интернет, не более, руб.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2000</w:t>
            </w:r>
          </w:p>
        </w:tc>
      </w:tr>
      <w:tr w:rsidR="00E0793F" w:rsidRPr="00E0793F" w:rsidTr="00F317D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Количество месяцев предоставления услуги  передачи  данных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12</w:t>
            </w:r>
          </w:p>
        </w:tc>
      </w:tr>
    </w:tbl>
    <w:p w:rsidR="00E0793F" w:rsidRPr="00E0793F" w:rsidRDefault="00E0793F" w:rsidP="00E07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93F" w:rsidRPr="00E0793F" w:rsidRDefault="00E0793F" w:rsidP="00E0793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93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spacing w:line="259" w:lineRule="auto"/>
        <w:jc w:val="center"/>
        <w:rPr>
          <w:rFonts w:eastAsia="Calibri"/>
          <w:b/>
        </w:rPr>
      </w:pPr>
      <w:r w:rsidRPr="00E0793F">
        <w:rPr>
          <w:rFonts w:eastAsia="Calibri"/>
        </w:rPr>
        <w:t xml:space="preserve"> обеспечения функций при расчете нормативных затрат администрации на у</w:t>
      </w:r>
      <w:r w:rsidRPr="00E0793F">
        <w:rPr>
          <w:rFonts w:eastAsia="Calibri"/>
          <w:color w:val="000000"/>
        </w:rPr>
        <w:t>слуги по сопровождению программного обеспечения и справочно-правовых систем</w:t>
      </w: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Нормативные затраты устанавливаются для всех категорий должностей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8"/>
        <w:gridCol w:w="1894"/>
        <w:gridCol w:w="3159"/>
      </w:tblGrid>
      <w:tr w:rsidR="00E0793F" w:rsidRPr="00E0793F" w:rsidTr="00F317D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 цены за единицу услуги, не более (руб.)</w:t>
            </w:r>
          </w:p>
        </w:tc>
      </w:tr>
      <w:tr w:rsidR="00E0793F" w:rsidRPr="00E0793F" w:rsidTr="00F317D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Лицензионное обслуживание программного продукта «Парус Бюджет» (бухгалтерия, зарплата)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20000</w:t>
            </w:r>
          </w:p>
        </w:tc>
      </w:tr>
      <w:tr w:rsidR="00E0793F" w:rsidRPr="00E0793F" w:rsidTr="00F317D3">
        <w:trPr>
          <w:trHeight w:val="89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Лицензионное обслуживание программного продукта «Парус Бюджет» (своды 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</w:p>
        </w:tc>
      </w:tr>
      <w:tr w:rsidR="00E0793F" w:rsidRPr="00E0793F" w:rsidTr="00F317D3">
        <w:trPr>
          <w:trHeight w:val="661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 xml:space="preserve">Лицензионное обслуживание программного продукта «Парус Муниципальный управление 8»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15000</w:t>
            </w:r>
          </w:p>
        </w:tc>
      </w:tr>
      <w:tr w:rsidR="00E0793F" w:rsidRPr="00E0793F" w:rsidTr="00F317D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 системы автоматизированного учета  «Парус Бюджет»(час)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</w:tr>
      <w:tr w:rsidR="00E0793F" w:rsidRPr="00E0793F" w:rsidTr="00F317D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Неисключительное право использования программного комплекса «СБиС ЭО»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9000</w:t>
            </w:r>
          </w:p>
        </w:tc>
      </w:tr>
      <w:tr w:rsidR="00E0793F" w:rsidRPr="00E0793F" w:rsidTr="00F317D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Лицензия на СКЗИ «КриптоПро </w:t>
            </w:r>
            <w:r w:rsidRPr="00E079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CSP</w:t>
            </w: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</w:tr>
      <w:tr w:rsidR="00E0793F" w:rsidRPr="00E0793F" w:rsidTr="00F317D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Сертификат тех.поддержки ПО </w:t>
            </w:r>
            <w:r w:rsidRPr="00E079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VIPNet</w:t>
            </w: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Клиент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4000</w:t>
            </w:r>
          </w:p>
        </w:tc>
      </w:tr>
      <w:tr w:rsidR="00E0793F" w:rsidRPr="00E0793F" w:rsidTr="00F317D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сайта поселения, модернизация сайта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4000</w:t>
            </w:r>
          </w:p>
        </w:tc>
      </w:tr>
    </w:tbl>
    <w:p w:rsidR="00E0793F" w:rsidRPr="00E0793F" w:rsidRDefault="00E0793F" w:rsidP="00E0793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93F" w:rsidRPr="00E0793F" w:rsidRDefault="00E0793F" w:rsidP="00E0793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rPr>
          <w:rFonts w:eastAsia="Calibri"/>
          <w:color w:val="FF0000"/>
        </w:rPr>
      </w:pPr>
      <w:r w:rsidRPr="00E0793F">
        <w:rPr>
          <w:rFonts w:eastAsia="Calibri"/>
        </w:rPr>
        <w:t xml:space="preserve"> обеспечения функций при расчете нормативных затрат администрации на у</w:t>
      </w:r>
      <w:r w:rsidRPr="00E0793F">
        <w:rPr>
          <w:rFonts w:eastAsia="Calibri"/>
          <w:color w:val="000000"/>
        </w:rPr>
        <w:t>слуги по приобретению простых (неисключительных) лицензий на использование программного обеспечения по защите информации</w:t>
      </w: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Нормативные затраты устанавливаются для всех категорий должностей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8"/>
        <w:gridCol w:w="3190"/>
        <w:gridCol w:w="3173"/>
      </w:tblGrid>
      <w:tr w:rsidR="00E0793F" w:rsidRPr="00E0793F" w:rsidTr="00F317D3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ед.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 цены за единицу услуги, не более, руб.</w:t>
            </w:r>
          </w:p>
        </w:tc>
      </w:tr>
      <w:tr w:rsidR="00E0793F" w:rsidRPr="00E0793F" w:rsidTr="00F317D3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Приобретение сертификата ключа проверки электронной подписи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</w:tr>
    </w:tbl>
    <w:p w:rsidR="00E0793F" w:rsidRPr="00E0793F" w:rsidRDefault="00E0793F" w:rsidP="00E0793F">
      <w:pPr>
        <w:pStyle w:val="ConsPlusNormal"/>
        <w:tabs>
          <w:tab w:val="left" w:pos="2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rPr>
          <w:rFonts w:eastAsia="Calibri"/>
          <w:i/>
        </w:rPr>
      </w:pPr>
      <w:r w:rsidRPr="00E0793F">
        <w:rPr>
          <w:rFonts w:eastAsia="Calibri"/>
        </w:rPr>
        <w:t xml:space="preserve"> обеспечения функций при расчете нормативных затрат администрации на проведение аттестационных, проверочных и контрольных мероприятий</w:t>
      </w:r>
      <w:r w:rsidRPr="00E0793F">
        <w:rPr>
          <w:rFonts w:eastAsia="Calibri"/>
          <w:i/>
        </w:rPr>
        <w:t xml:space="preserve"> </w:t>
      </w:r>
    </w:p>
    <w:p w:rsidR="00E0793F" w:rsidRPr="00E0793F" w:rsidRDefault="00E0793F" w:rsidP="00E0793F">
      <w:pPr>
        <w:ind w:firstLine="709"/>
        <w:rPr>
          <w:rFonts w:eastAsia="Calibri"/>
        </w:rPr>
      </w:pPr>
      <w:r w:rsidRPr="00E0793F">
        <w:rPr>
          <w:rFonts w:eastAsia="Calibri"/>
        </w:rPr>
        <w:t>Нормативные затраты устанавливаются для всех категорий должностей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793F" w:rsidRPr="00E0793F" w:rsidTr="00F317D3">
        <w:tc>
          <w:tcPr>
            <w:tcW w:w="3190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Наименование услуги</w:t>
            </w:r>
          </w:p>
        </w:tc>
        <w:tc>
          <w:tcPr>
            <w:tcW w:w="3190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Количество, ед.</w:t>
            </w:r>
          </w:p>
        </w:tc>
        <w:tc>
          <w:tcPr>
            <w:tcW w:w="3191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Нормативы цены за единицу услуги, не более руб.</w:t>
            </w:r>
          </w:p>
        </w:tc>
      </w:tr>
      <w:tr w:rsidR="00E0793F" w:rsidRPr="00E0793F" w:rsidTr="00F317D3">
        <w:tc>
          <w:tcPr>
            <w:tcW w:w="3190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Аттестуемое рабочее место, ед.</w:t>
            </w:r>
          </w:p>
        </w:tc>
        <w:tc>
          <w:tcPr>
            <w:tcW w:w="3190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3191" w:type="dxa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2000</w:t>
            </w:r>
          </w:p>
        </w:tc>
      </w:tr>
    </w:tbl>
    <w:p w:rsidR="00E0793F" w:rsidRPr="00E0793F" w:rsidRDefault="00E0793F" w:rsidP="00E0793F">
      <w:pPr>
        <w:suppressAutoHyphens/>
        <w:textAlignment w:val="baseline"/>
        <w:rPr>
          <w:rFonts w:eastAsia="Calibri"/>
          <w:szCs w:val="20"/>
        </w:rPr>
      </w:pPr>
      <w:r w:rsidRPr="00E0793F">
        <w:rPr>
          <w:rFonts w:eastAsia="Calibri"/>
          <w:b/>
        </w:rPr>
        <w:t xml:space="preserve">                                      </w:t>
      </w:r>
    </w:p>
    <w:p w:rsidR="00E0793F" w:rsidRPr="00E0793F" w:rsidRDefault="00E0793F" w:rsidP="00E0793F">
      <w:pPr>
        <w:jc w:val="center"/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ind w:left="284" w:hanging="284"/>
        <w:rPr>
          <w:rFonts w:eastAsia="Calibri"/>
        </w:rPr>
      </w:pPr>
      <w:r w:rsidRPr="00E0793F">
        <w:rPr>
          <w:rFonts w:eastAsia="Calibri"/>
        </w:rPr>
        <w:t xml:space="preserve"> обеспечения функций администрации, применяемые при расчете нормативных затрат на приобретение компьютерного, периферийного оборудования и средств коммуникации.</w:t>
      </w:r>
    </w:p>
    <w:p w:rsidR="00E0793F" w:rsidRPr="00E0793F" w:rsidRDefault="00E0793F" w:rsidP="00E0793F">
      <w:pPr>
        <w:ind w:left="284" w:hanging="284"/>
        <w:rPr>
          <w:rFonts w:eastAsia="Calibri"/>
        </w:rPr>
      </w:pPr>
    </w:p>
    <w:tbl>
      <w:tblPr>
        <w:tblpPr w:leftFromText="180" w:rightFromText="180" w:vertAnchor="text" w:horzAnchor="margin" w:tblpY="181"/>
        <w:tblW w:w="95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1990"/>
        <w:gridCol w:w="2126"/>
        <w:gridCol w:w="1985"/>
        <w:gridCol w:w="1275"/>
        <w:gridCol w:w="1560"/>
      </w:tblGrid>
      <w:tr w:rsidR="00E0793F" w:rsidRPr="00E0793F" w:rsidTr="00F317D3">
        <w:trPr>
          <w:trHeight w:val="1010"/>
        </w:trPr>
        <w:tc>
          <w:tcPr>
            <w:tcW w:w="624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№ п/п</w:t>
            </w:r>
          </w:p>
        </w:tc>
        <w:tc>
          <w:tcPr>
            <w:tcW w:w="1990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Количество оборудования, средств коммуникации</w:t>
            </w:r>
          </w:p>
        </w:tc>
        <w:tc>
          <w:tcPr>
            <w:tcW w:w="1985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Цена приобретения оборудования, средств коммуникации</w:t>
            </w:r>
          </w:p>
        </w:tc>
        <w:tc>
          <w:tcPr>
            <w:tcW w:w="1275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Периодичность приобретения (лет)</w:t>
            </w:r>
          </w:p>
        </w:tc>
        <w:tc>
          <w:tcPr>
            <w:tcW w:w="1560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Категория должностей</w:t>
            </w:r>
          </w:p>
        </w:tc>
      </w:tr>
      <w:tr w:rsidR="00E0793F" w:rsidRPr="00E0793F" w:rsidTr="00F317D3">
        <w:trPr>
          <w:trHeight w:val="205"/>
        </w:trPr>
        <w:tc>
          <w:tcPr>
            <w:tcW w:w="624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990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2126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4</w:t>
            </w:r>
          </w:p>
        </w:tc>
        <w:tc>
          <w:tcPr>
            <w:tcW w:w="1275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560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6</w:t>
            </w:r>
          </w:p>
        </w:tc>
      </w:tr>
      <w:tr w:rsidR="00E0793F" w:rsidRPr="00E0793F" w:rsidTr="00F317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Рабочая станция на основе системного блока и монитора с диагональю не более </w:t>
            </w:r>
            <w:smartTag w:uri="urn:schemas-microsoft-com:office:smarttags" w:element="metricconverter">
              <w:smartTagPr>
                <w:attr w:name="ProductID" w:val="24 дюймов"/>
              </w:smartTagPr>
              <w:r w:rsidRPr="00E0793F">
                <w:rPr>
                  <w:rFonts w:eastAsia="Calibri"/>
                </w:rPr>
                <w:t>24 дюймов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</w:t>
            </w: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 комплекта в расчете на</w:t>
            </w: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одного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</w:t>
            </w: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57 000 рублей, в том числе системный блок – не более 44000 рублей, монитор – не более 13000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Для всех должностей  </w:t>
            </w:r>
          </w:p>
        </w:tc>
      </w:tr>
      <w:tr w:rsidR="00E0793F" w:rsidRPr="00E0793F" w:rsidTr="00F317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1 штуки в расчете на одного работника (вместо рабочей станции)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не более </w:t>
            </w:r>
            <w:r w:rsidRPr="00E0793F">
              <w:rPr>
                <w:rFonts w:eastAsia="Calibri"/>
                <w:lang w:val="en-US"/>
              </w:rPr>
              <w:t>50</w:t>
            </w:r>
            <w:r w:rsidRPr="00E0793F">
              <w:rPr>
                <w:rFonts w:eastAsia="Calibri"/>
              </w:rPr>
              <w:t> 000 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Для всех должностей  </w:t>
            </w:r>
          </w:p>
        </w:tc>
      </w:tr>
      <w:tr w:rsidR="00E0793F" w:rsidRPr="00E0793F" w:rsidTr="00F317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Копировальный 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1 штуки     на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50 000 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Для всех должностей  </w:t>
            </w:r>
          </w:p>
        </w:tc>
      </w:tr>
      <w:tr w:rsidR="00E0793F" w:rsidRPr="00E0793F" w:rsidTr="00F317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Принтер с функцией черно-белой печати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1 штуки в расчете на одного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20000 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Для всех должностей  </w:t>
            </w:r>
          </w:p>
        </w:tc>
      </w:tr>
      <w:tr w:rsidR="00E0793F" w:rsidRPr="00E0793F" w:rsidTr="00F317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Принтер с функцией цветной печати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1 штуки на 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         35 000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Для всех должностей  </w:t>
            </w:r>
          </w:p>
        </w:tc>
      </w:tr>
      <w:tr w:rsidR="00E0793F" w:rsidRPr="00E0793F" w:rsidTr="00F317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Сканер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1 штуки на 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не более </w:t>
            </w:r>
            <w:r w:rsidRPr="00E0793F">
              <w:rPr>
                <w:rFonts w:eastAsia="Calibri"/>
                <w:lang w:val="en-US"/>
              </w:rPr>
              <w:t>1</w:t>
            </w:r>
            <w:r w:rsidRPr="00E0793F">
              <w:rPr>
                <w:rFonts w:eastAsia="Calibri"/>
              </w:rPr>
              <w:t>5 000 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Для всех должностей  </w:t>
            </w:r>
          </w:p>
        </w:tc>
      </w:tr>
      <w:tr w:rsidR="00E0793F" w:rsidRPr="00E0793F" w:rsidTr="00F317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1 штуки в расчете на одного работника (вместо принтера с функцией черно-белой печати)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не более </w:t>
            </w:r>
            <w:r w:rsidRPr="00E0793F">
              <w:rPr>
                <w:rFonts w:eastAsia="Calibri"/>
                <w:lang w:val="en-US"/>
              </w:rPr>
              <w:t>25</w:t>
            </w:r>
            <w:r w:rsidRPr="00E0793F">
              <w:rPr>
                <w:rFonts w:eastAsia="Calibri"/>
              </w:rPr>
              <w:t> 000 рублей</w:t>
            </w: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</w:p>
          <w:p w:rsidR="00E0793F" w:rsidRPr="00E0793F" w:rsidRDefault="00E0793F" w:rsidP="00F317D3">
            <w:pPr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</w:p>
          <w:p w:rsidR="00E0793F" w:rsidRPr="00E0793F" w:rsidRDefault="00E0793F" w:rsidP="00F317D3">
            <w:pPr>
              <w:rPr>
                <w:rFonts w:eastAsia="Calibri"/>
              </w:rPr>
            </w:pP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Для всех должностей  </w:t>
            </w:r>
          </w:p>
        </w:tc>
      </w:tr>
      <w:tr w:rsidR="00E0793F" w:rsidRPr="00E0793F" w:rsidTr="00F317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  <w:bCs/>
              </w:rPr>
              <w:t xml:space="preserve">Аппарат факсимильной </w:t>
            </w:r>
            <w:r w:rsidRPr="00E0793F">
              <w:rPr>
                <w:rFonts w:eastAsia="Calibri"/>
                <w:bCs/>
              </w:rPr>
              <w:lastRenderedPageBreak/>
              <w:t>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lastRenderedPageBreak/>
              <w:t xml:space="preserve">не более 1 штуки в расчете </w:t>
            </w:r>
            <w:r w:rsidRPr="00E0793F">
              <w:rPr>
                <w:rFonts w:eastAsia="Calibri"/>
              </w:rPr>
              <w:lastRenderedPageBreak/>
              <w:t>на одно структурное подразделение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lastRenderedPageBreak/>
              <w:t>не более 12 000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Для всех </w:t>
            </w:r>
            <w:r w:rsidRPr="00E0793F">
              <w:rPr>
                <w:rFonts w:eastAsia="Calibri"/>
              </w:rPr>
              <w:lastRenderedPageBreak/>
              <w:t xml:space="preserve">должностей  </w:t>
            </w:r>
          </w:p>
        </w:tc>
      </w:tr>
      <w:tr w:rsidR="00E0793F" w:rsidRPr="00E0793F" w:rsidTr="00F317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lastRenderedPageBreak/>
              <w:t>9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t>Настольный проводной телефонный 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1 штуки в расчете на 1 сотрудника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3 000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Для всех должностей  </w:t>
            </w:r>
          </w:p>
        </w:tc>
      </w:tr>
      <w:tr w:rsidR="00E0793F" w:rsidRPr="00E0793F" w:rsidTr="00F317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t>Носитель информации (USB – флеш-накопитель информации)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t>не более 1 штуки в расчете на одного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2500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t>не чаще 1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Для всех должностей  </w:t>
            </w:r>
          </w:p>
        </w:tc>
      </w:tr>
    </w:tbl>
    <w:p w:rsidR="00E0793F" w:rsidRPr="00E0793F" w:rsidRDefault="00E0793F" w:rsidP="00E0793F">
      <w:pPr>
        <w:jc w:val="center"/>
        <w:rPr>
          <w:rFonts w:eastAsia="Calibri"/>
        </w:rPr>
      </w:pPr>
      <w:bookmarkStart w:id="1" w:name="P1498"/>
      <w:bookmarkEnd w:id="1"/>
    </w:p>
    <w:p w:rsidR="00E0793F" w:rsidRPr="00E0793F" w:rsidRDefault="00E0793F" w:rsidP="00E0793F">
      <w:pPr>
        <w:jc w:val="center"/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</w:rPr>
        <w:t>обеспечения функций администрации, применяемые при расчете нормативных затрат на приобретение расходных материалов для различных типов принтеров, многофункциональных устройств, копировальных аппаратов (оргтехники).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1417"/>
        <w:gridCol w:w="3494"/>
      </w:tblGrid>
      <w:tr w:rsidR="00E0793F" w:rsidRPr="00E0793F" w:rsidTr="00F317D3">
        <w:trPr>
          <w:trHeight w:val="1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567"/>
              </w:tabs>
            </w:pPr>
            <w:r w:rsidRPr="00E0793F">
              <w:t xml:space="preserve">     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567"/>
              </w:tabs>
              <w:rPr>
                <w:lang w:val="en-US"/>
              </w:rPr>
            </w:pPr>
            <w:r w:rsidRPr="00E0793F">
              <w:t>Количество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567"/>
              </w:tabs>
            </w:pPr>
            <w:r w:rsidRPr="00E0793F">
              <w:t>Норматив цены за единицу услуги, не более (руб.)</w:t>
            </w:r>
          </w:p>
        </w:tc>
      </w:tr>
      <w:tr w:rsidR="00E0793F" w:rsidRPr="00E0793F" w:rsidTr="00F317D3">
        <w:trPr>
          <w:trHeight w:val="6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567"/>
              </w:tabs>
            </w:pPr>
            <w:r w:rsidRPr="00E0793F">
              <w:t xml:space="preserve">Картридж Струйный </w:t>
            </w:r>
            <w:r w:rsidRPr="00E0793F">
              <w:rPr>
                <w:lang w:val="en-US"/>
              </w:rPr>
              <w:t>Epson</w:t>
            </w:r>
            <w:r w:rsidRPr="00E0793F">
              <w:t xml:space="preserve"> </w:t>
            </w:r>
            <w:r w:rsidRPr="00E0793F">
              <w:rPr>
                <w:lang w:val="en-US"/>
              </w:rPr>
              <w:t>Stylus</w:t>
            </w:r>
            <w:r w:rsidRPr="00E0793F">
              <w:t xml:space="preserve"> </w:t>
            </w:r>
            <w:r w:rsidRPr="00E0793F">
              <w:rPr>
                <w:lang w:val="en-US"/>
              </w:rPr>
              <w:t>c</w:t>
            </w:r>
            <w:r w:rsidRPr="00E0793F">
              <w:t xml:space="preserve"> 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567"/>
              </w:tabs>
              <w:rPr>
                <w:lang w:val="en-US"/>
              </w:rPr>
            </w:pPr>
            <w:r w:rsidRPr="00E0793F">
              <w:rPr>
                <w:lang w:val="en-US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567"/>
              </w:tabs>
            </w:pPr>
            <w:r w:rsidRPr="00E0793F">
              <w:t>3000</w:t>
            </w:r>
          </w:p>
        </w:tc>
      </w:tr>
      <w:tr w:rsidR="00E0793F" w:rsidRPr="00E0793F" w:rsidTr="00F317D3">
        <w:trPr>
          <w:trHeight w:val="56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567"/>
              </w:tabs>
              <w:rPr>
                <w:lang w:val="en-US"/>
              </w:rPr>
            </w:pPr>
            <w:r w:rsidRPr="00E0793F">
              <w:t xml:space="preserve"> Картридж </w:t>
            </w:r>
            <w:r w:rsidRPr="00E0793F">
              <w:rPr>
                <w:lang w:val="en-US"/>
              </w:rPr>
              <w:t>Epson K101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Del="00D061FC" w:rsidRDefault="00E0793F" w:rsidP="00F317D3">
            <w:pPr>
              <w:tabs>
                <w:tab w:val="left" w:pos="567"/>
              </w:tabs>
            </w:pPr>
            <w:r w:rsidRPr="00E0793F"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3000</w:t>
            </w:r>
          </w:p>
        </w:tc>
      </w:tr>
      <w:tr w:rsidR="00E0793F" w:rsidRPr="00E0793F" w:rsidTr="00F317D3">
        <w:trPr>
          <w:trHeight w:val="6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567"/>
              </w:tabs>
              <w:rPr>
                <w:lang w:val="en-US"/>
              </w:rPr>
            </w:pPr>
            <w:r w:rsidRPr="00E0793F">
              <w:t xml:space="preserve">Картридж </w:t>
            </w:r>
            <w:r w:rsidRPr="00E0793F">
              <w:rPr>
                <w:lang w:val="en-US"/>
              </w:rPr>
              <w:t>Samsung  Laser ML-1640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567"/>
              </w:tabs>
            </w:pPr>
            <w:r w:rsidRPr="00E0793F"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3000</w:t>
            </w:r>
          </w:p>
        </w:tc>
      </w:tr>
      <w:tr w:rsidR="00E0793F" w:rsidRPr="00E0793F" w:rsidTr="00F317D3">
        <w:trPr>
          <w:trHeight w:val="53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567"/>
              </w:tabs>
              <w:rPr>
                <w:lang w:val="en-US"/>
              </w:rPr>
            </w:pPr>
            <w:r w:rsidRPr="00E0793F">
              <w:t>Картридж</w:t>
            </w:r>
            <w:r w:rsidRPr="00E0793F">
              <w:rPr>
                <w:lang w:val="en-US"/>
              </w:rPr>
              <w:t xml:space="preserve"> HP Laser Jet 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567"/>
              </w:tabs>
              <w:rPr>
                <w:lang w:val="en-US"/>
              </w:rPr>
            </w:pPr>
            <w:r w:rsidRPr="00E0793F">
              <w:rPr>
                <w:lang w:val="en-US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3000</w:t>
            </w:r>
          </w:p>
        </w:tc>
      </w:tr>
      <w:tr w:rsidR="00E0793F" w:rsidRPr="00E0793F" w:rsidTr="00F317D3">
        <w:trPr>
          <w:trHeight w:val="44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567"/>
              </w:tabs>
              <w:rPr>
                <w:lang w:val="en-US"/>
              </w:rPr>
            </w:pPr>
            <w:r w:rsidRPr="00E0793F">
              <w:t>Картридж</w:t>
            </w:r>
            <w:r w:rsidRPr="00E0793F">
              <w:rPr>
                <w:lang w:val="en-US"/>
              </w:rPr>
              <w:t xml:space="preserve"> МФУ Samsung SXL-34</w:t>
            </w:r>
            <w:r w:rsidRPr="00E0793F">
              <w:t xml:space="preserve"> </w:t>
            </w:r>
            <w:r w:rsidRPr="00E0793F">
              <w:rPr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567"/>
              </w:tabs>
            </w:pPr>
            <w:r w:rsidRPr="00E0793F"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3000</w:t>
            </w:r>
          </w:p>
        </w:tc>
      </w:tr>
      <w:tr w:rsidR="00E0793F" w:rsidRPr="00E0793F" w:rsidTr="00F317D3">
        <w:trPr>
          <w:trHeight w:val="44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567"/>
              </w:tabs>
            </w:pPr>
            <w:r w:rsidRPr="00E0793F"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567"/>
              </w:tabs>
              <w:rPr>
                <w:lang w:val="en-US"/>
              </w:rPr>
            </w:pPr>
            <w:r w:rsidRPr="00E0793F">
              <w:rPr>
                <w:lang w:val="en-US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567"/>
              </w:tabs>
            </w:pPr>
          </w:p>
        </w:tc>
      </w:tr>
    </w:tbl>
    <w:p w:rsidR="00E0793F" w:rsidRPr="00E0793F" w:rsidRDefault="00E0793F" w:rsidP="00E0793F">
      <w:pPr>
        <w:spacing w:after="160" w:line="259" w:lineRule="auto"/>
        <w:rPr>
          <w:szCs w:val="20"/>
          <w:lang w:eastAsia="en-US"/>
        </w:rPr>
      </w:pPr>
      <w:r w:rsidRPr="00E0793F">
        <w:rPr>
          <w:szCs w:val="20"/>
          <w:lang w:eastAsia="en-US"/>
        </w:rPr>
        <w:t>&lt;*&gt; В расчете на одну единицу техники.</w:t>
      </w:r>
    </w:p>
    <w:p w:rsidR="00E0793F" w:rsidRPr="00E0793F" w:rsidRDefault="00E0793F" w:rsidP="00E0793F">
      <w:pPr>
        <w:rPr>
          <w:rFonts w:eastAsia="Calibri"/>
        </w:rPr>
      </w:pPr>
    </w:p>
    <w:p w:rsidR="00E0793F" w:rsidRPr="00E0793F" w:rsidRDefault="00E0793F" w:rsidP="00E0793F">
      <w:pPr>
        <w:jc w:val="center"/>
      </w:pPr>
      <w:r w:rsidRPr="00E0793F">
        <w:t>НОРМАТИВЫ</w:t>
      </w:r>
    </w:p>
    <w:p w:rsidR="00E0793F" w:rsidRPr="00E0793F" w:rsidRDefault="00E0793F" w:rsidP="00E0793F">
      <w:r w:rsidRPr="00E0793F">
        <w:rPr>
          <w:rFonts w:eastAsia="Calibri"/>
        </w:rPr>
        <w:t xml:space="preserve">обеспечения функций администрации, применяемые при расчете нормативных затрат на приобретение расходных материалов </w:t>
      </w:r>
      <w:r w:rsidRPr="00E0793F">
        <w:t>на приобретение запасных частей для вычислительной техники</w:t>
      </w:r>
    </w:p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</w:rPr>
        <w:t>аппаратов (оргтехники)</w:t>
      </w:r>
      <w:r w:rsidRPr="00E0793F">
        <w:t xml:space="preserve"> &lt;*&gt;</w:t>
      </w:r>
      <w:r w:rsidRPr="00E0793F">
        <w:rPr>
          <w:rFonts w:eastAsia="Calibri"/>
        </w:rPr>
        <w:t>.</w:t>
      </w:r>
    </w:p>
    <w:p w:rsidR="00E0793F" w:rsidRPr="00E0793F" w:rsidRDefault="00E0793F" w:rsidP="00E0793F">
      <w:pPr>
        <w:pStyle w:val="Standard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559"/>
        <w:gridCol w:w="1701"/>
        <w:gridCol w:w="2552"/>
      </w:tblGrid>
      <w:tr w:rsidR="00E0793F" w:rsidRPr="00E0793F" w:rsidTr="00F317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lastRenderedPageBreak/>
              <w:t>Наименование запасных запчастей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Единица измерения</w:t>
            </w:r>
          </w:p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Количество на 1 год, на 1 единицу техники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Норматив цены за единицу, не более, руб.</w:t>
            </w:r>
          </w:p>
        </w:tc>
      </w:tr>
      <w:tr w:rsidR="00E0793F" w:rsidRPr="00E0793F" w:rsidTr="00F317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Материнская плата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10000,00</w:t>
            </w:r>
          </w:p>
        </w:tc>
      </w:tr>
      <w:tr w:rsidR="00E0793F" w:rsidRPr="00E0793F" w:rsidTr="00F317D3">
        <w:trPr>
          <w:trHeight w:val="4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Центральный процессор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шт.</w:t>
            </w:r>
          </w:p>
          <w:p w:rsidR="00E0793F" w:rsidRPr="00E0793F" w:rsidRDefault="00E0793F" w:rsidP="00F317D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10000,00</w:t>
            </w:r>
          </w:p>
        </w:tc>
      </w:tr>
      <w:tr w:rsidR="00E0793F" w:rsidRPr="00E0793F" w:rsidTr="00F317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 xml:space="preserve">Жесткий диск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</w:p>
          <w:p w:rsidR="00E0793F" w:rsidRPr="00E0793F" w:rsidRDefault="00E0793F" w:rsidP="00F317D3">
            <w:r w:rsidRPr="00E0793F">
              <w:t>7000,00</w:t>
            </w:r>
          </w:p>
        </w:tc>
      </w:tr>
      <w:tr w:rsidR="00E0793F" w:rsidRPr="00E0793F" w:rsidTr="00F317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 xml:space="preserve">Блок 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3000,00</w:t>
            </w:r>
          </w:p>
        </w:tc>
      </w:tr>
      <w:tr w:rsidR="00E0793F" w:rsidRPr="00E0793F" w:rsidTr="00F317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Клавиатура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1000,00</w:t>
            </w:r>
          </w:p>
        </w:tc>
      </w:tr>
      <w:tr w:rsidR="00E0793F" w:rsidRPr="00E0793F" w:rsidTr="00F317D3">
        <w:trPr>
          <w:trHeight w:val="3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Манипулятор «мышь»</w:t>
            </w:r>
          </w:p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1000,00</w:t>
            </w:r>
          </w:p>
        </w:tc>
      </w:tr>
      <w:tr w:rsidR="00E0793F" w:rsidRPr="00E0793F" w:rsidTr="00F317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 xml:space="preserve">Система охлаждения центрального процессора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3000,00</w:t>
            </w:r>
          </w:p>
        </w:tc>
      </w:tr>
      <w:tr w:rsidR="00E0793F" w:rsidRPr="00E0793F" w:rsidTr="00F317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Кабель удлинитель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2000,00</w:t>
            </w:r>
          </w:p>
        </w:tc>
      </w:tr>
      <w:tr w:rsidR="00E0793F" w:rsidRPr="00E0793F" w:rsidTr="00F317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Модуль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5000,00</w:t>
            </w:r>
          </w:p>
        </w:tc>
      </w:tr>
      <w:tr w:rsidR="00E0793F" w:rsidRPr="00E0793F" w:rsidTr="00F317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3000</w:t>
            </w:r>
          </w:p>
        </w:tc>
      </w:tr>
      <w:tr w:rsidR="00E0793F" w:rsidRPr="00E0793F" w:rsidTr="00F317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 xml:space="preserve">Оптический привод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2000</w:t>
            </w:r>
          </w:p>
        </w:tc>
      </w:tr>
      <w:tr w:rsidR="00E0793F" w:rsidRPr="00E0793F" w:rsidTr="00F317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Видеокарта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pStyle w:val="Standard"/>
              <w:jc w:val="both"/>
              <w:rPr>
                <w:szCs w:val="28"/>
              </w:rPr>
            </w:pPr>
            <w:r w:rsidRPr="00E0793F">
              <w:rPr>
                <w:szCs w:val="28"/>
              </w:rPr>
              <w:t>4000</w:t>
            </w:r>
          </w:p>
        </w:tc>
      </w:tr>
      <w:tr w:rsidR="00E0793F" w:rsidRPr="00E0793F" w:rsidTr="00F317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Аккумулятор для источника бесперебойного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300,00</w:t>
            </w:r>
          </w:p>
        </w:tc>
      </w:tr>
      <w:tr w:rsidR="00E0793F" w:rsidRPr="00E0793F" w:rsidTr="00F317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Батарейка АА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100,00</w:t>
            </w:r>
          </w:p>
        </w:tc>
      </w:tr>
      <w:tr w:rsidR="00E0793F" w:rsidRPr="00E0793F" w:rsidTr="00F317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Батарейка ААА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100,00</w:t>
            </w:r>
          </w:p>
        </w:tc>
      </w:tr>
    </w:tbl>
    <w:p w:rsidR="00E0793F" w:rsidRPr="00E0793F" w:rsidRDefault="00E0793F" w:rsidP="00E0793F"/>
    <w:p w:rsidR="00E0793F" w:rsidRPr="00E0793F" w:rsidRDefault="00E0793F" w:rsidP="00E0793F">
      <w:r w:rsidRPr="00E0793F">
        <w:t>&lt;*&gt; норматив применяется для всех категорий должностей</w:t>
      </w:r>
    </w:p>
    <w:p w:rsidR="00E0793F" w:rsidRPr="00E0793F" w:rsidRDefault="00E0793F" w:rsidP="00E0793F">
      <w:pPr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</w:rPr>
        <w:t xml:space="preserve">обеспечения функций администрации применяемые при расчете нормативных затрат на приобретение служебного легкового автотранспорта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22"/>
        <w:gridCol w:w="1847"/>
        <w:gridCol w:w="2558"/>
      </w:tblGrid>
      <w:tr w:rsidR="00E0793F" w:rsidRPr="00E0793F" w:rsidTr="00F317D3">
        <w:tc>
          <w:tcPr>
            <w:tcW w:w="2798" w:type="dxa"/>
            <w:vMerge w:val="restart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Должность</w:t>
            </w:r>
          </w:p>
        </w:tc>
        <w:tc>
          <w:tcPr>
            <w:tcW w:w="6381" w:type="dxa"/>
            <w:gridSpan w:val="3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Транспортное средство</w:t>
            </w:r>
          </w:p>
        </w:tc>
      </w:tr>
      <w:tr w:rsidR="00E0793F" w:rsidRPr="00E0793F" w:rsidTr="00F317D3">
        <w:tc>
          <w:tcPr>
            <w:tcW w:w="2798" w:type="dxa"/>
            <w:vMerge/>
            <w:shd w:val="clear" w:color="auto" w:fill="auto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</w:p>
        </w:tc>
        <w:tc>
          <w:tcPr>
            <w:tcW w:w="2655" w:type="dxa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Количество</w:t>
            </w:r>
          </w:p>
        </w:tc>
        <w:tc>
          <w:tcPr>
            <w:tcW w:w="535" w:type="dxa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Срок эксплуатации</w:t>
            </w:r>
          </w:p>
        </w:tc>
        <w:tc>
          <w:tcPr>
            <w:tcW w:w="3191" w:type="dxa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Цена и мощность</w:t>
            </w:r>
          </w:p>
        </w:tc>
      </w:tr>
      <w:tr w:rsidR="00E0793F" w:rsidRPr="00E0793F" w:rsidTr="00F317D3">
        <w:tc>
          <w:tcPr>
            <w:tcW w:w="2798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Глава администрации   сельского поселения</w:t>
            </w:r>
          </w:p>
        </w:tc>
        <w:tc>
          <w:tcPr>
            <w:tcW w:w="2655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t xml:space="preserve">1 единица 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</w:p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10 лет</w:t>
            </w:r>
          </w:p>
        </w:tc>
        <w:tc>
          <w:tcPr>
            <w:tcW w:w="3191" w:type="dxa"/>
            <w:shd w:val="clear" w:color="auto" w:fill="auto"/>
          </w:tcPr>
          <w:p w:rsidR="00E0793F" w:rsidRPr="00E0793F" w:rsidRDefault="00E0793F" w:rsidP="00F317D3">
            <w:r w:rsidRPr="00E0793F">
              <w:t>не более 1,0 млн. рублей и не более 150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t xml:space="preserve">лошадиных сил 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</w:p>
        </w:tc>
      </w:tr>
    </w:tbl>
    <w:p w:rsidR="00E0793F" w:rsidRPr="00E0793F" w:rsidRDefault="00E0793F" w:rsidP="00E0793F">
      <w:pPr>
        <w:jc w:val="right"/>
        <w:rPr>
          <w:rFonts w:eastAsia="Calibri"/>
          <w:szCs w:val="20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rPr>
          <w:bCs/>
        </w:rPr>
      </w:pPr>
      <w:r w:rsidRPr="00E0793F">
        <w:rPr>
          <w:bCs/>
        </w:rPr>
        <w:t xml:space="preserve">обеспечения функций администрации, применяемые при расчете нормативных затрат на приобретение материальных запасов для нужд </w:t>
      </w:r>
      <w:r w:rsidRPr="00E0793F">
        <w:rPr>
          <w:bCs/>
        </w:rPr>
        <w:lastRenderedPageBreak/>
        <w:t>противопожарной безопасности и антитеррористической защищенности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2217"/>
        <w:gridCol w:w="1114"/>
        <w:gridCol w:w="1276"/>
        <w:gridCol w:w="850"/>
        <w:gridCol w:w="3261"/>
      </w:tblGrid>
      <w:tr w:rsidR="00E0793F" w:rsidRPr="00E0793F" w:rsidTr="00F317D3">
        <w:tc>
          <w:tcPr>
            <w:tcW w:w="888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№ п/п</w:t>
            </w:r>
          </w:p>
        </w:tc>
        <w:tc>
          <w:tcPr>
            <w:tcW w:w="2217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Наименование</w:t>
            </w:r>
          </w:p>
        </w:tc>
        <w:tc>
          <w:tcPr>
            <w:tcW w:w="1114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Срок эксплуатации (лет)</w:t>
            </w:r>
          </w:p>
        </w:tc>
        <w:tc>
          <w:tcPr>
            <w:tcW w:w="850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Устанавливаемая форма</w:t>
            </w:r>
          </w:p>
        </w:tc>
        <w:tc>
          <w:tcPr>
            <w:tcW w:w="3261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Цена приобретения за единицу измерения  не более (рублей)</w:t>
            </w:r>
          </w:p>
        </w:tc>
      </w:tr>
      <w:tr w:rsidR="00E0793F" w:rsidRPr="00E0793F" w:rsidTr="00F317D3">
        <w:tc>
          <w:tcPr>
            <w:tcW w:w="888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2217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114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6</w:t>
            </w:r>
          </w:p>
        </w:tc>
      </w:tr>
      <w:tr w:rsidR="00E0793F" w:rsidRPr="00E0793F" w:rsidTr="00F317D3">
        <w:tc>
          <w:tcPr>
            <w:tcW w:w="888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2217" w:type="dxa"/>
            <w:shd w:val="clear" w:color="auto" w:fill="auto"/>
          </w:tcPr>
          <w:p w:rsidR="00E0793F" w:rsidRPr="00E0793F" w:rsidRDefault="00E0793F" w:rsidP="00F317D3">
            <w:r w:rsidRPr="00E0793F">
              <w:t>Огнетушитель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t>углекислотный ОУ -4</w:t>
            </w:r>
          </w:p>
        </w:tc>
        <w:tc>
          <w:tcPr>
            <w:tcW w:w="1114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27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1200,00</w:t>
            </w:r>
          </w:p>
        </w:tc>
      </w:tr>
      <w:tr w:rsidR="00E0793F" w:rsidRPr="00E0793F" w:rsidTr="00F317D3">
        <w:tc>
          <w:tcPr>
            <w:tcW w:w="888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2217" w:type="dxa"/>
            <w:shd w:val="clear" w:color="auto" w:fill="auto"/>
          </w:tcPr>
          <w:p w:rsidR="00E0793F" w:rsidRPr="00E0793F" w:rsidRDefault="00E0793F" w:rsidP="00F317D3">
            <w:r w:rsidRPr="00E0793F">
              <w:t>Огнетушитель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t>порошковый ОП - 4</w:t>
            </w:r>
          </w:p>
        </w:tc>
        <w:tc>
          <w:tcPr>
            <w:tcW w:w="1114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27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1400,00</w:t>
            </w:r>
          </w:p>
        </w:tc>
      </w:tr>
    </w:tbl>
    <w:p w:rsidR="00E0793F" w:rsidRPr="00E0793F" w:rsidRDefault="00E0793F" w:rsidP="00E0793F">
      <w:pPr>
        <w:jc w:val="center"/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rPr>
          <w:rFonts w:eastAsia="Calibri"/>
        </w:rPr>
      </w:pPr>
      <w:r w:rsidRPr="00E0793F">
        <w:rPr>
          <w:bCs/>
        </w:rPr>
        <w:t>обеспечения функций администрации, применяемые при расчете нормативных затрат на приобретение</w:t>
      </w:r>
      <w:r w:rsidRPr="00E0793F">
        <w:rPr>
          <w:rFonts w:eastAsia="Calibri"/>
        </w:rPr>
        <w:t xml:space="preserve"> периодических печатных изданий, размещение объявлений в печатные издания &lt;*&gt;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1"/>
        <w:gridCol w:w="2940"/>
        <w:gridCol w:w="2726"/>
        <w:gridCol w:w="2381"/>
      </w:tblGrid>
      <w:tr w:rsidR="00E0793F" w:rsidRPr="00E0793F" w:rsidTr="00F317D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№п/п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 xml:space="preserve">Наименование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Количество комплектов на 6 месяцев, не более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 xml:space="preserve">Норматив цены за издание, не более, руб. </w:t>
            </w:r>
          </w:p>
        </w:tc>
      </w:tr>
      <w:tr w:rsidR="00E0793F" w:rsidRPr="00E0793F" w:rsidTr="00F317D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Белгородские известия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1000</w:t>
            </w:r>
          </w:p>
        </w:tc>
      </w:tr>
      <w:tr w:rsidR="00E0793F" w:rsidRPr="00E0793F" w:rsidTr="00F317D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Белгородская правда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900</w:t>
            </w:r>
          </w:p>
        </w:tc>
      </w:tr>
      <w:tr w:rsidR="00E0793F" w:rsidRPr="00E0793F" w:rsidTr="00F317D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Родина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600</w:t>
            </w:r>
          </w:p>
        </w:tc>
      </w:tr>
      <w:tr w:rsidR="00E0793F" w:rsidRPr="00E0793F" w:rsidTr="00F317D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Смена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r w:rsidRPr="00E0793F">
              <w:t>600</w:t>
            </w:r>
          </w:p>
        </w:tc>
      </w:tr>
    </w:tbl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</w:rPr>
        <w:t>&lt;*&gt; Фактическое количество и перечень изданий могут отличаться от приведенного в зависимости от решаемых задач. При этом приобретение изданий осуществляется в пределах доведенных лимитов бюджетных обязательств на обеспечение функций администрации сельского поселения.</w:t>
      </w:r>
    </w:p>
    <w:p w:rsidR="00E0793F" w:rsidRPr="00E0793F" w:rsidRDefault="00E0793F" w:rsidP="00E079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3042"/>
        <w:gridCol w:w="2795"/>
        <w:gridCol w:w="2587"/>
      </w:tblGrid>
      <w:tr w:rsidR="00E0793F" w:rsidRPr="00E0793F" w:rsidTr="00F317D3">
        <w:tc>
          <w:tcPr>
            <w:tcW w:w="654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№ п/п</w:t>
            </w:r>
          </w:p>
        </w:tc>
        <w:tc>
          <w:tcPr>
            <w:tcW w:w="3186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 xml:space="preserve">Наименование услуги </w:t>
            </w:r>
          </w:p>
        </w:tc>
        <w:tc>
          <w:tcPr>
            <w:tcW w:w="2974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 xml:space="preserve">Предельное количество в год </w:t>
            </w:r>
          </w:p>
        </w:tc>
        <w:tc>
          <w:tcPr>
            <w:tcW w:w="2757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Норматив расходов в год</w:t>
            </w:r>
          </w:p>
        </w:tc>
      </w:tr>
      <w:tr w:rsidR="00E0793F" w:rsidRPr="00E0793F" w:rsidTr="00F317D3">
        <w:trPr>
          <w:trHeight w:val="268"/>
        </w:trPr>
        <w:tc>
          <w:tcPr>
            <w:tcW w:w="654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1</w:t>
            </w:r>
          </w:p>
        </w:tc>
        <w:tc>
          <w:tcPr>
            <w:tcW w:w="3186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2</w:t>
            </w:r>
          </w:p>
        </w:tc>
        <w:tc>
          <w:tcPr>
            <w:tcW w:w="2974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3</w:t>
            </w:r>
          </w:p>
        </w:tc>
        <w:tc>
          <w:tcPr>
            <w:tcW w:w="2757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4</w:t>
            </w:r>
          </w:p>
        </w:tc>
      </w:tr>
      <w:tr w:rsidR="00E0793F" w:rsidRPr="00E0793F" w:rsidTr="00F317D3">
        <w:tc>
          <w:tcPr>
            <w:tcW w:w="654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1</w:t>
            </w:r>
          </w:p>
        </w:tc>
        <w:tc>
          <w:tcPr>
            <w:tcW w:w="3186" w:type="dxa"/>
            <w:shd w:val="clear" w:color="auto" w:fill="auto"/>
          </w:tcPr>
          <w:p w:rsidR="00E0793F" w:rsidRPr="00E0793F" w:rsidRDefault="00E0793F" w:rsidP="00F317D3">
            <w:r w:rsidRPr="00E0793F">
              <w:t>Услуги по размещению объявлений</w:t>
            </w:r>
          </w:p>
        </w:tc>
        <w:tc>
          <w:tcPr>
            <w:tcW w:w="2974" w:type="dxa"/>
            <w:shd w:val="clear" w:color="auto" w:fill="auto"/>
          </w:tcPr>
          <w:p w:rsidR="00E0793F" w:rsidRPr="00E0793F" w:rsidRDefault="00E0793F" w:rsidP="00F317D3">
            <w:r w:rsidRPr="00E0793F">
              <w:t>Не более 5 объявлений</w:t>
            </w:r>
          </w:p>
        </w:tc>
        <w:tc>
          <w:tcPr>
            <w:tcW w:w="2757" w:type="dxa"/>
            <w:shd w:val="clear" w:color="auto" w:fill="auto"/>
          </w:tcPr>
          <w:p w:rsidR="00E0793F" w:rsidRPr="00E0793F" w:rsidRDefault="00E0793F" w:rsidP="00F317D3">
            <w:r w:rsidRPr="00E0793F">
              <w:t>Не более 20 000,00 руб./объявление</w:t>
            </w:r>
          </w:p>
        </w:tc>
      </w:tr>
    </w:tbl>
    <w:p w:rsidR="00E0793F" w:rsidRPr="00E0793F" w:rsidRDefault="00E0793F" w:rsidP="00E0793F"/>
    <w:p w:rsidR="00E0793F" w:rsidRPr="00E0793F" w:rsidRDefault="00E0793F" w:rsidP="00E0793F">
      <w:pPr>
        <w:jc w:val="right"/>
        <w:rPr>
          <w:rFonts w:eastAsia="Calibri"/>
          <w:szCs w:val="20"/>
        </w:rPr>
      </w:pPr>
    </w:p>
    <w:p w:rsidR="00E0793F" w:rsidRPr="00E0793F" w:rsidRDefault="00E0793F" w:rsidP="00E0793F">
      <w:pPr>
        <w:rPr>
          <w:rFonts w:eastAsia="Calibri"/>
          <w:b/>
          <w:szCs w:val="20"/>
        </w:rPr>
      </w:pPr>
    </w:p>
    <w:p w:rsidR="00E0793F" w:rsidRPr="00E0793F" w:rsidRDefault="00E0793F" w:rsidP="00E0793F">
      <w:pPr>
        <w:rPr>
          <w:rFonts w:eastAsia="Calibri"/>
          <w:szCs w:val="20"/>
        </w:rPr>
      </w:pPr>
      <w:bookmarkStart w:id="2" w:name="P2450"/>
      <w:bookmarkEnd w:id="2"/>
    </w:p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</w:rPr>
        <w:t xml:space="preserve">                                            НОРМАТИВЫ</w:t>
      </w:r>
    </w:p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</w:rPr>
        <w:t>обеспечения функций администрации, применяемые при расчете нормативных затрат на приобретение мебели и отдельных материально-технических средств</w:t>
      </w: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61"/>
        <w:gridCol w:w="851"/>
        <w:gridCol w:w="811"/>
        <w:gridCol w:w="1598"/>
        <w:gridCol w:w="1810"/>
      </w:tblGrid>
      <w:tr w:rsidR="00E0793F" w:rsidRPr="00E0793F" w:rsidTr="00F317D3">
        <w:tc>
          <w:tcPr>
            <w:tcW w:w="675" w:type="dxa"/>
            <w:vAlign w:val="center"/>
          </w:tcPr>
          <w:p w:rsidR="00E0793F" w:rsidRPr="00E0793F" w:rsidRDefault="00E0793F" w:rsidP="00F317D3">
            <w:pPr>
              <w:jc w:val="center"/>
            </w:pPr>
            <w:r w:rsidRPr="00E0793F">
              <w:rPr>
                <w:lang w:eastAsia="en-US"/>
              </w:rPr>
              <w:t>№ п/п</w:t>
            </w:r>
          </w:p>
        </w:tc>
        <w:tc>
          <w:tcPr>
            <w:tcW w:w="386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Единица измерения</w:t>
            </w:r>
          </w:p>
        </w:tc>
        <w:tc>
          <w:tcPr>
            <w:tcW w:w="81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Количество</w:t>
            </w:r>
          </w:p>
        </w:tc>
        <w:tc>
          <w:tcPr>
            <w:tcW w:w="1598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Сроки эксплуатации</w:t>
            </w:r>
          </w:p>
          <w:p w:rsidR="00E0793F" w:rsidRPr="00E0793F" w:rsidRDefault="00E0793F" w:rsidP="00F317D3">
            <w:pPr>
              <w:spacing w:after="160"/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(лет)</w:t>
            </w:r>
          </w:p>
        </w:tc>
        <w:tc>
          <w:tcPr>
            <w:tcW w:w="1810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Цена приобретения за единицу измерения, (рублей)</w:t>
            </w:r>
          </w:p>
        </w:tc>
      </w:tr>
      <w:tr w:rsidR="00E0793F" w:rsidRPr="00E0793F" w:rsidTr="00F317D3">
        <w:tc>
          <w:tcPr>
            <w:tcW w:w="675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1</w:t>
            </w:r>
          </w:p>
        </w:tc>
        <w:tc>
          <w:tcPr>
            <w:tcW w:w="386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3</w:t>
            </w:r>
          </w:p>
        </w:tc>
        <w:tc>
          <w:tcPr>
            <w:tcW w:w="81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4</w:t>
            </w:r>
          </w:p>
        </w:tc>
        <w:tc>
          <w:tcPr>
            <w:tcW w:w="1598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5</w:t>
            </w:r>
          </w:p>
        </w:tc>
        <w:tc>
          <w:tcPr>
            <w:tcW w:w="1810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6</w:t>
            </w:r>
          </w:p>
        </w:tc>
      </w:tr>
      <w:tr w:rsidR="00E0793F" w:rsidRPr="00E0793F" w:rsidTr="00F317D3">
        <w:tc>
          <w:tcPr>
            <w:tcW w:w="675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1</w:t>
            </w:r>
          </w:p>
        </w:tc>
        <w:tc>
          <w:tcPr>
            <w:tcW w:w="3861" w:type="dxa"/>
            <w:vAlign w:val="center"/>
          </w:tcPr>
          <w:p w:rsidR="00E0793F" w:rsidRPr="00E0793F" w:rsidRDefault="00E0793F" w:rsidP="00F317D3">
            <w:pPr>
              <w:rPr>
                <w:lang w:eastAsia="en-US"/>
              </w:rPr>
            </w:pPr>
            <w:r w:rsidRPr="00E0793F">
              <w:rPr>
                <w:lang w:eastAsia="en-US"/>
              </w:rPr>
              <w:t xml:space="preserve">Герб РФ 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штук</w:t>
            </w:r>
          </w:p>
        </w:tc>
        <w:tc>
          <w:tcPr>
            <w:tcW w:w="81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1</w:t>
            </w:r>
          </w:p>
        </w:tc>
        <w:tc>
          <w:tcPr>
            <w:tcW w:w="1598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7</w:t>
            </w:r>
          </w:p>
        </w:tc>
        <w:tc>
          <w:tcPr>
            <w:tcW w:w="1810" w:type="dxa"/>
            <w:vAlign w:val="center"/>
          </w:tcPr>
          <w:p w:rsidR="00E0793F" w:rsidRPr="00E0793F" w:rsidRDefault="00E0793F" w:rsidP="00F317D3">
            <w:pPr>
              <w:jc w:val="right"/>
              <w:rPr>
                <w:lang w:eastAsia="en-US"/>
              </w:rPr>
            </w:pPr>
            <w:r w:rsidRPr="00E0793F">
              <w:rPr>
                <w:lang w:eastAsia="en-US"/>
              </w:rPr>
              <w:t>6000</w:t>
            </w:r>
          </w:p>
        </w:tc>
      </w:tr>
      <w:tr w:rsidR="00E0793F" w:rsidRPr="00E0793F" w:rsidTr="00F317D3">
        <w:tc>
          <w:tcPr>
            <w:tcW w:w="675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2</w:t>
            </w:r>
          </w:p>
        </w:tc>
        <w:tc>
          <w:tcPr>
            <w:tcW w:w="3861" w:type="dxa"/>
            <w:vAlign w:val="center"/>
          </w:tcPr>
          <w:p w:rsidR="00E0793F" w:rsidRPr="00E0793F" w:rsidRDefault="00E0793F" w:rsidP="00F317D3">
            <w:pPr>
              <w:rPr>
                <w:lang w:eastAsia="en-US"/>
              </w:rPr>
            </w:pPr>
            <w:r w:rsidRPr="00E0793F">
              <w:rPr>
                <w:lang w:eastAsia="en-US"/>
              </w:rPr>
              <w:t>Стол руководителя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штук</w:t>
            </w:r>
          </w:p>
        </w:tc>
        <w:tc>
          <w:tcPr>
            <w:tcW w:w="81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1</w:t>
            </w:r>
          </w:p>
        </w:tc>
        <w:tc>
          <w:tcPr>
            <w:tcW w:w="1598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7</w:t>
            </w:r>
          </w:p>
        </w:tc>
        <w:tc>
          <w:tcPr>
            <w:tcW w:w="1810" w:type="dxa"/>
            <w:vAlign w:val="center"/>
          </w:tcPr>
          <w:p w:rsidR="00E0793F" w:rsidRPr="00E0793F" w:rsidRDefault="00E0793F" w:rsidP="00F317D3">
            <w:pPr>
              <w:jc w:val="right"/>
              <w:rPr>
                <w:lang w:eastAsia="en-US"/>
              </w:rPr>
            </w:pPr>
            <w:r w:rsidRPr="00E0793F">
              <w:rPr>
                <w:lang w:eastAsia="en-US"/>
              </w:rPr>
              <w:t>12000</w:t>
            </w:r>
          </w:p>
        </w:tc>
      </w:tr>
      <w:tr w:rsidR="00E0793F" w:rsidRPr="00E0793F" w:rsidTr="00F317D3">
        <w:tc>
          <w:tcPr>
            <w:tcW w:w="675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3</w:t>
            </w:r>
          </w:p>
        </w:tc>
        <w:tc>
          <w:tcPr>
            <w:tcW w:w="3861" w:type="dxa"/>
            <w:vAlign w:val="center"/>
          </w:tcPr>
          <w:p w:rsidR="00E0793F" w:rsidRPr="00E0793F" w:rsidRDefault="00E0793F" w:rsidP="00F317D3">
            <w:pPr>
              <w:rPr>
                <w:lang w:eastAsia="en-US"/>
              </w:rPr>
            </w:pPr>
            <w:r w:rsidRPr="00E0793F">
              <w:rPr>
                <w:lang w:eastAsia="en-US"/>
              </w:rPr>
              <w:t>Стол для заседаний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штук</w:t>
            </w:r>
          </w:p>
        </w:tc>
        <w:tc>
          <w:tcPr>
            <w:tcW w:w="81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1</w:t>
            </w:r>
          </w:p>
        </w:tc>
        <w:tc>
          <w:tcPr>
            <w:tcW w:w="1598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7</w:t>
            </w:r>
          </w:p>
        </w:tc>
        <w:tc>
          <w:tcPr>
            <w:tcW w:w="1810" w:type="dxa"/>
            <w:vAlign w:val="center"/>
          </w:tcPr>
          <w:p w:rsidR="00E0793F" w:rsidRPr="00E0793F" w:rsidRDefault="00E0793F" w:rsidP="00F317D3">
            <w:pPr>
              <w:jc w:val="right"/>
              <w:rPr>
                <w:lang w:eastAsia="en-US"/>
              </w:rPr>
            </w:pPr>
            <w:r w:rsidRPr="00E0793F">
              <w:rPr>
                <w:lang w:eastAsia="en-US"/>
              </w:rPr>
              <w:t>15000</w:t>
            </w:r>
          </w:p>
        </w:tc>
      </w:tr>
      <w:tr w:rsidR="00E0793F" w:rsidRPr="00E0793F" w:rsidTr="00F317D3">
        <w:tc>
          <w:tcPr>
            <w:tcW w:w="675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4</w:t>
            </w:r>
          </w:p>
        </w:tc>
        <w:tc>
          <w:tcPr>
            <w:tcW w:w="3861" w:type="dxa"/>
            <w:vAlign w:val="center"/>
          </w:tcPr>
          <w:p w:rsidR="00E0793F" w:rsidRPr="00E0793F" w:rsidRDefault="00E0793F" w:rsidP="00F317D3">
            <w:pPr>
              <w:rPr>
                <w:lang w:eastAsia="en-US"/>
              </w:rPr>
            </w:pPr>
            <w:r w:rsidRPr="00E0793F">
              <w:rPr>
                <w:lang w:eastAsia="en-US"/>
              </w:rPr>
              <w:t xml:space="preserve">Шкаф со стеклом 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штук</w:t>
            </w:r>
          </w:p>
        </w:tc>
        <w:tc>
          <w:tcPr>
            <w:tcW w:w="81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1</w:t>
            </w:r>
          </w:p>
        </w:tc>
        <w:tc>
          <w:tcPr>
            <w:tcW w:w="1598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7</w:t>
            </w:r>
          </w:p>
        </w:tc>
        <w:tc>
          <w:tcPr>
            <w:tcW w:w="1810" w:type="dxa"/>
            <w:vAlign w:val="center"/>
          </w:tcPr>
          <w:p w:rsidR="00E0793F" w:rsidRPr="00E0793F" w:rsidRDefault="00E0793F" w:rsidP="00F317D3">
            <w:pPr>
              <w:jc w:val="right"/>
              <w:rPr>
                <w:lang w:eastAsia="en-US"/>
              </w:rPr>
            </w:pPr>
            <w:r w:rsidRPr="00E0793F">
              <w:rPr>
                <w:lang w:eastAsia="en-US"/>
              </w:rPr>
              <w:t>10000</w:t>
            </w:r>
          </w:p>
        </w:tc>
      </w:tr>
      <w:tr w:rsidR="00E0793F" w:rsidRPr="00E0793F" w:rsidTr="00F317D3">
        <w:tc>
          <w:tcPr>
            <w:tcW w:w="675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5</w:t>
            </w:r>
          </w:p>
        </w:tc>
        <w:tc>
          <w:tcPr>
            <w:tcW w:w="3861" w:type="dxa"/>
            <w:vAlign w:val="center"/>
          </w:tcPr>
          <w:p w:rsidR="00E0793F" w:rsidRPr="00E0793F" w:rsidRDefault="00E0793F" w:rsidP="00F317D3">
            <w:pPr>
              <w:rPr>
                <w:lang w:eastAsia="en-US"/>
              </w:rPr>
            </w:pPr>
            <w:r w:rsidRPr="00E0793F">
              <w:rPr>
                <w:lang w:eastAsia="en-US"/>
              </w:rPr>
              <w:t xml:space="preserve">Тумба 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штук</w:t>
            </w:r>
          </w:p>
        </w:tc>
        <w:tc>
          <w:tcPr>
            <w:tcW w:w="81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1</w:t>
            </w:r>
          </w:p>
        </w:tc>
        <w:tc>
          <w:tcPr>
            <w:tcW w:w="1598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7</w:t>
            </w:r>
          </w:p>
        </w:tc>
        <w:tc>
          <w:tcPr>
            <w:tcW w:w="1810" w:type="dxa"/>
            <w:vAlign w:val="center"/>
          </w:tcPr>
          <w:p w:rsidR="00E0793F" w:rsidRPr="00E0793F" w:rsidRDefault="00E0793F" w:rsidP="00F317D3">
            <w:pPr>
              <w:jc w:val="right"/>
              <w:rPr>
                <w:lang w:eastAsia="en-US"/>
              </w:rPr>
            </w:pPr>
            <w:r w:rsidRPr="00E0793F">
              <w:rPr>
                <w:lang w:eastAsia="en-US"/>
              </w:rPr>
              <w:t>10000</w:t>
            </w:r>
          </w:p>
        </w:tc>
      </w:tr>
      <w:tr w:rsidR="00E0793F" w:rsidRPr="00E0793F" w:rsidTr="00F317D3">
        <w:tc>
          <w:tcPr>
            <w:tcW w:w="675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6</w:t>
            </w:r>
          </w:p>
        </w:tc>
        <w:tc>
          <w:tcPr>
            <w:tcW w:w="3861" w:type="dxa"/>
            <w:vAlign w:val="center"/>
          </w:tcPr>
          <w:p w:rsidR="00E0793F" w:rsidRPr="00E0793F" w:rsidRDefault="00E0793F" w:rsidP="00F317D3">
            <w:pPr>
              <w:rPr>
                <w:lang w:eastAsia="en-US"/>
              </w:rPr>
            </w:pPr>
            <w:r w:rsidRPr="00E0793F">
              <w:rPr>
                <w:lang w:eastAsia="en-US"/>
              </w:rPr>
              <w:t>Стул мягкий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штук</w:t>
            </w:r>
          </w:p>
        </w:tc>
        <w:tc>
          <w:tcPr>
            <w:tcW w:w="81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10</w:t>
            </w:r>
          </w:p>
        </w:tc>
        <w:tc>
          <w:tcPr>
            <w:tcW w:w="1598" w:type="dxa"/>
            <w:vAlign w:val="center"/>
          </w:tcPr>
          <w:p w:rsidR="00E0793F" w:rsidRPr="00E0793F" w:rsidRDefault="00E0793F" w:rsidP="00F317D3">
            <w:pPr>
              <w:rPr>
                <w:lang w:eastAsia="en-US"/>
              </w:rPr>
            </w:pPr>
            <w:r w:rsidRPr="00E0793F">
              <w:rPr>
                <w:lang w:eastAsia="en-US"/>
              </w:rPr>
              <w:t xml:space="preserve">          5</w:t>
            </w:r>
          </w:p>
        </w:tc>
        <w:tc>
          <w:tcPr>
            <w:tcW w:w="1810" w:type="dxa"/>
            <w:vAlign w:val="center"/>
          </w:tcPr>
          <w:p w:rsidR="00E0793F" w:rsidRPr="00E0793F" w:rsidRDefault="00E0793F" w:rsidP="00F317D3">
            <w:pPr>
              <w:jc w:val="right"/>
              <w:rPr>
                <w:lang w:eastAsia="en-US"/>
              </w:rPr>
            </w:pPr>
            <w:r w:rsidRPr="00E0793F">
              <w:rPr>
                <w:lang w:eastAsia="en-US"/>
              </w:rPr>
              <w:t>5000</w:t>
            </w:r>
          </w:p>
        </w:tc>
      </w:tr>
      <w:tr w:rsidR="00E0793F" w:rsidRPr="00E0793F" w:rsidTr="00F317D3">
        <w:tc>
          <w:tcPr>
            <w:tcW w:w="675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7</w:t>
            </w:r>
          </w:p>
        </w:tc>
        <w:tc>
          <w:tcPr>
            <w:tcW w:w="3861" w:type="dxa"/>
            <w:vAlign w:val="center"/>
          </w:tcPr>
          <w:p w:rsidR="00E0793F" w:rsidRPr="00E0793F" w:rsidRDefault="00E0793F" w:rsidP="00F317D3">
            <w:pPr>
              <w:rPr>
                <w:lang w:eastAsia="en-US"/>
              </w:rPr>
            </w:pPr>
            <w:r w:rsidRPr="00E0793F">
              <w:rPr>
                <w:lang w:eastAsia="en-US"/>
              </w:rPr>
              <w:t>Кресло руководителя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штук</w:t>
            </w:r>
          </w:p>
        </w:tc>
        <w:tc>
          <w:tcPr>
            <w:tcW w:w="81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1</w:t>
            </w:r>
          </w:p>
        </w:tc>
        <w:tc>
          <w:tcPr>
            <w:tcW w:w="1598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5</w:t>
            </w:r>
          </w:p>
        </w:tc>
        <w:tc>
          <w:tcPr>
            <w:tcW w:w="1810" w:type="dxa"/>
            <w:vAlign w:val="center"/>
          </w:tcPr>
          <w:p w:rsidR="00E0793F" w:rsidRPr="00E0793F" w:rsidRDefault="00E0793F" w:rsidP="00F317D3">
            <w:pPr>
              <w:jc w:val="right"/>
              <w:rPr>
                <w:lang w:eastAsia="en-US"/>
              </w:rPr>
            </w:pPr>
            <w:r w:rsidRPr="00E0793F">
              <w:rPr>
                <w:lang w:eastAsia="en-US"/>
              </w:rPr>
              <w:t>12000</w:t>
            </w:r>
          </w:p>
        </w:tc>
      </w:tr>
      <w:tr w:rsidR="00E0793F" w:rsidRPr="00E0793F" w:rsidTr="00F317D3">
        <w:tc>
          <w:tcPr>
            <w:tcW w:w="675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8</w:t>
            </w:r>
          </w:p>
        </w:tc>
        <w:tc>
          <w:tcPr>
            <w:tcW w:w="3861" w:type="dxa"/>
            <w:vAlign w:val="center"/>
          </w:tcPr>
          <w:p w:rsidR="00E0793F" w:rsidRPr="00E0793F" w:rsidRDefault="00E0793F" w:rsidP="00F317D3">
            <w:pPr>
              <w:rPr>
                <w:lang w:eastAsia="en-US"/>
              </w:rPr>
            </w:pPr>
            <w:r w:rsidRPr="00E0793F">
              <w:rPr>
                <w:lang w:eastAsia="en-US"/>
              </w:rPr>
              <w:t>Кресло офисное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штук</w:t>
            </w:r>
          </w:p>
        </w:tc>
        <w:tc>
          <w:tcPr>
            <w:tcW w:w="81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4</w:t>
            </w:r>
          </w:p>
        </w:tc>
        <w:tc>
          <w:tcPr>
            <w:tcW w:w="1598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5</w:t>
            </w:r>
          </w:p>
        </w:tc>
        <w:tc>
          <w:tcPr>
            <w:tcW w:w="1810" w:type="dxa"/>
            <w:vAlign w:val="center"/>
          </w:tcPr>
          <w:p w:rsidR="00E0793F" w:rsidRPr="00E0793F" w:rsidRDefault="00E0793F" w:rsidP="00F317D3">
            <w:pPr>
              <w:jc w:val="right"/>
              <w:rPr>
                <w:lang w:eastAsia="en-US"/>
              </w:rPr>
            </w:pPr>
            <w:r w:rsidRPr="00E0793F">
              <w:rPr>
                <w:lang w:eastAsia="en-US"/>
              </w:rPr>
              <w:t>7000</w:t>
            </w:r>
          </w:p>
        </w:tc>
      </w:tr>
      <w:tr w:rsidR="00E0793F" w:rsidRPr="00E0793F" w:rsidTr="00F317D3">
        <w:tc>
          <w:tcPr>
            <w:tcW w:w="675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9</w:t>
            </w:r>
          </w:p>
        </w:tc>
        <w:tc>
          <w:tcPr>
            <w:tcW w:w="3861" w:type="dxa"/>
            <w:vAlign w:val="center"/>
          </w:tcPr>
          <w:p w:rsidR="00E0793F" w:rsidRPr="00E0793F" w:rsidRDefault="00E0793F" w:rsidP="00F317D3">
            <w:pPr>
              <w:rPr>
                <w:lang w:eastAsia="en-US"/>
              </w:rPr>
            </w:pPr>
            <w:r w:rsidRPr="00E0793F">
              <w:rPr>
                <w:lang w:eastAsia="en-US"/>
              </w:rPr>
              <w:t>Шкаф для документов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штук</w:t>
            </w:r>
          </w:p>
        </w:tc>
        <w:tc>
          <w:tcPr>
            <w:tcW w:w="81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3</w:t>
            </w:r>
          </w:p>
        </w:tc>
        <w:tc>
          <w:tcPr>
            <w:tcW w:w="1598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7</w:t>
            </w:r>
          </w:p>
        </w:tc>
        <w:tc>
          <w:tcPr>
            <w:tcW w:w="1810" w:type="dxa"/>
            <w:vAlign w:val="center"/>
          </w:tcPr>
          <w:p w:rsidR="00E0793F" w:rsidRPr="00E0793F" w:rsidRDefault="00E0793F" w:rsidP="00F317D3">
            <w:pPr>
              <w:jc w:val="right"/>
              <w:rPr>
                <w:lang w:eastAsia="en-US"/>
              </w:rPr>
            </w:pPr>
            <w:r w:rsidRPr="00E0793F">
              <w:rPr>
                <w:lang w:eastAsia="en-US"/>
              </w:rPr>
              <w:t>20000</w:t>
            </w:r>
          </w:p>
        </w:tc>
      </w:tr>
      <w:tr w:rsidR="00E0793F" w:rsidRPr="00E0793F" w:rsidTr="00F317D3">
        <w:tc>
          <w:tcPr>
            <w:tcW w:w="675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10</w:t>
            </w:r>
          </w:p>
        </w:tc>
        <w:tc>
          <w:tcPr>
            <w:tcW w:w="3861" w:type="dxa"/>
            <w:vAlign w:val="center"/>
          </w:tcPr>
          <w:p w:rsidR="00E0793F" w:rsidRPr="00E0793F" w:rsidRDefault="00E0793F" w:rsidP="00F317D3">
            <w:pPr>
              <w:rPr>
                <w:lang w:eastAsia="en-US"/>
              </w:rPr>
            </w:pPr>
            <w:r w:rsidRPr="00E0793F">
              <w:rPr>
                <w:lang w:eastAsia="en-US"/>
              </w:rPr>
              <w:t>Шкаф с отделением для одежды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штук</w:t>
            </w:r>
          </w:p>
        </w:tc>
        <w:tc>
          <w:tcPr>
            <w:tcW w:w="81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3</w:t>
            </w:r>
          </w:p>
        </w:tc>
        <w:tc>
          <w:tcPr>
            <w:tcW w:w="1598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7</w:t>
            </w:r>
          </w:p>
        </w:tc>
        <w:tc>
          <w:tcPr>
            <w:tcW w:w="1810" w:type="dxa"/>
            <w:vAlign w:val="center"/>
          </w:tcPr>
          <w:p w:rsidR="00E0793F" w:rsidRPr="00E0793F" w:rsidRDefault="00E0793F" w:rsidP="00F317D3">
            <w:pPr>
              <w:jc w:val="right"/>
              <w:rPr>
                <w:lang w:eastAsia="en-US"/>
              </w:rPr>
            </w:pPr>
            <w:r w:rsidRPr="00E0793F">
              <w:rPr>
                <w:lang w:eastAsia="en-US"/>
              </w:rPr>
              <w:t>20000</w:t>
            </w:r>
          </w:p>
        </w:tc>
      </w:tr>
      <w:tr w:rsidR="00E0793F" w:rsidRPr="00E0793F" w:rsidTr="00F317D3">
        <w:tc>
          <w:tcPr>
            <w:tcW w:w="675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11</w:t>
            </w:r>
          </w:p>
        </w:tc>
        <w:tc>
          <w:tcPr>
            <w:tcW w:w="3861" w:type="dxa"/>
            <w:vAlign w:val="center"/>
          </w:tcPr>
          <w:p w:rsidR="00E0793F" w:rsidRPr="00E0793F" w:rsidRDefault="00E0793F" w:rsidP="00F317D3">
            <w:pPr>
              <w:rPr>
                <w:lang w:eastAsia="en-US"/>
              </w:rPr>
            </w:pPr>
            <w:r w:rsidRPr="00E0793F">
              <w:rPr>
                <w:lang w:eastAsia="en-US"/>
              </w:rPr>
              <w:t>Жалюзи вертикальные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штук</w:t>
            </w:r>
          </w:p>
        </w:tc>
        <w:tc>
          <w:tcPr>
            <w:tcW w:w="811" w:type="dxa"/>
            <w:vAlign w:val="center"/>
          </w:tcPr>
          <w:p w:rsidR="00E0793F" w:rsidRPr="00E0793F" w:rsidRDefault="00E0793F" w:rsidP="00F317D3">
            <w:pPr>
              <w:rPr>
                <w:lang w:eastAsia="en-US"/>
              </w:rPr>
            </w:pPr>
            <w:r w:rsidRPr="00E0793F">
              <w:rPr>
                <w:lang w:eastAsia="en-US"/>
              </w:rPr>
              <w:t xml:space="preserve">    4</w:t>
            </w:r>
          </w:p>
        </w:tc>
        <w:tc>
          <w:tcPr>
            <w:tcW w:w="1598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5</w:t>
            </w:r>
          </w:p>
        </w:tc>
        <w:tc>
          <w:tcPr>
            <w:tcW w:w="1810" w:type="dxa"/>
            <w:vAlign w:val="center"/>
          </w:tcPr>
          <w:p w:rsidR="00E0793F" w:rsidRPr="00E0793F" w:rsidRDefault="00E0793F" w:rsidP="00F317D3">
            <w:pPr>
              <w:jc w:val="right"/>
              <w:rPr>
                <w:lang w:eastAsia="en-US"/>
              </w:rPr>
            </w:pPr>
            <w:r w:rsidRPr="00E0793F">
              <w:rPr>
                <w:lang w:eastAsia="en-US"/>
              </w:rPr>
              <w:t>11250</w:t>
            </w:r>
          </w:p>
        </w:tc>
      </w:tr>
      <w:tr w:rsidR="00E0793F" w:rsidRPr="00E0793F" w:rsidTr="00F317D3">
        <w:tc>
          <w:tcPr>
            <w:tcW w:w="675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12</w:t>
            </w:r>
          </w:p>
        </w:tc>
        <w:tc>
          <w:tcPr>
            <w:tcW w:w="3861" w:type="dxa"/>
            <w:vAlign w:val="center"/>
          </w:tcPr>
          <w:p w:rsidR="00E0793F" w:rsidRPr="00E0793F" w:rsidRDefault="00E0793F" w:rsidP="00F317D3">
            <w:pPr>
              <w:rPr>
                <w:lang w:eastAsia="en-US"/>
              </w:rPr>
            </w:pPr>
            <w:r w:rsidRPr="00E0793F">
              <w:rPr>
                <w:lang w:eastAsia="en-US"/>
              </w:rPr>
              <w:t xml:space="preserve">Обогреватель 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штук</w:t>
            </w:r>
          </w:p>
        </w:tc>
        <w:tc>
          <w:tcPr>
            <w:tcW w:w="81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3</w:t>
            </w:r>
          </w:p>
        </w:tc>
        <w:tc>
          <w:tcPr>
            <w:tcW w:w="1598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7</w:t>
            </w:r>
          </w:p>
        </w:tc>
        <w:tc>
          <w:tcPr>
            <w:tcW w:w="1810" w:type="dxa"/>
            <w:vAlign w:val="center"/>
          </w:tcPr>
          <w:p w:rsidR="00E0793F" w:rsidRPr="00E0793F" w:rsidRDefault="00E0793F" w:rsidP="00F317D3">
            <w:pPr>
              <w:jc w:val="right"/>
              <w:rPr>
                <w:lang w:eastAsia="en-US"/>
              </w:rPr>
            </w:pPr>
            <w:r w:rsidRPr="00E0793F">
              <w:rPr>
                <w:lang w:eastAsia="en-US"/>
              </w:rPr>
              <w:t>8000</w:t>
            </w:r>
          </w:p>
        </w:tc>
      </w:tr>
      <w:tr w:rsidR="00E0793F" w:rsidRPr="00E0793F" w:rsidTr="00F317D3">
        <w:tc>
          <w:tcPr>
            <w:tcW w:w="675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13</w:t>
            </w:r>
          </w:p>
        </w:tc>
        <w:tc>
          <w:tcPr>
            <w:tcW w:w="3861" w:type="dxa"/>
            <w:vAlign w:val="center"/>
          </w:tcPr>
          <w:p w:rsidR="00E0793F" w:rsidRPr="00E0793F" w:rsidRDefault="00E0793F" w:rsidP="00F317D3">
            <w:pPr>
              <w:rPr>
                <w:lang w:eastAsia="en-US"/>
              </w:rPr>
            </w:pPr>
            <w:r w:rsidRPr="00E0793F">
              <w:rPr>
                <w:lang w:eastAsia="en-US"/>
              </w:rPr>
              <w:t>Сейф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штук</w:t>
            </w:r>
          </w:p>
        </w:tc>
        <w:tc>
          <w:tcPr>
            <w:tcW w:w="81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1</w:t>
            </w:r>
          </w:p>
        </w:tc>
        <w:tc>
          <w:tcPr>
            <w:tcW w:w="1598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25</w:t>
            </w:r>
          </w:p>
        </w:tc>
        <w:tc>
          <w:tcPr>
            <w:tcW w:w="1810" w:type="dxa"/>
            <w:vAlign w:val="center"/>
          </w:tcPr>
          <w:p w:rsidR="00E0793F" w:rsidRPr="00E0793F" w:rsidRDefault="00E0793F" w:rsidP="00F317D3">
            <w:pPr>
              <w:jc w:val="right"/>
              <w:rPr>
                <w:lang w:eastAsia="en-US"/>
              </w:rPr>
            </w:pPr>
            <w:r w:rsidRPr="00E0793F">
              <w:rPr>
                <w:lang w:eastAsia="en-US"/>
              </w:rPr>
              <w:t>59000</w:t>
            </w:r>
          </w:p>
        </w:tc>
      </w:tr>
      <w:tr w:rsidR="00E0793F" w:rsidRPr="00E0793F" w:rsidTr="00F317D3">
        <w:tc>
          <w:tcPr>
            <w:tcW w:w="675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14</w:t>
            </w:r>
          </w:p>
        </w:tc>
        <w:tc>
          <w:tcPr>
            <w:tcW w:w="3861" w:type="dxa"/>
            <w:vAlign w:val="center"/>
          </w:tcPr>
          <w:p w:rsidR="00E0793F" w:rsidRPr="00E0793F" w:rsidRDefault="00E0793F" w:rsidP="00F317D3">
            <w:pPr>
              <w:rPr>
                <w:lang w:eastAsia="en-US"/>
              </w:rPr>
            </w:pPr>
            <w:r w:rsidRPr="00E0793F">
              <w:rPr>
                <w:lang w:eastAsia="en-US"/>
              </w:rPr>
              <w:t>Напольная подставка для флага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штук</w:t>
            </w:r>
          </w:p>
        </w:tc>
        <w:tc>
          <w:tcPr>
            <w:tcW w:w="811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1</w:t>
            </w:r>
          </w:p>
        </w:tc>
        <w:tc>
          <w:tcPr>
            <w:tcW w:w="1598" w:type="dxa"/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5</w:t>
            </w:r>
          </w:p>
        </w:tc>
        <w:tc>
          <w:tcPr>
            <w:tcW w:w="1810" w:type="dxa"/>
            <w:vAlign w:val="center"/>
          </w:tcPr>
          <w:p w:rsidR="00E0793F" w:rsidRPr="00E0793F" w:rsidRDefault="00E0793F" w:rsidP="00F317D3">
            <w:pPr>
              <w:jc w:val="right"/>
              <w:rPr>
                <w:lang w:eastAsia="en-US"/>
              </w:rPr>
            </w:pPr>
            <w:r w:rsidRPr="00E0793F">
              <w:rPr>
                <w:lang w:eastAsia="en-US"/>
              </w:rPr>
              <w:t>3000</w:t>
            </w:r>
          </w:p>
        </w:tc>
      </w:tr>
    </w:tbl>
    <w:p w:rsidR="00E0793F" w:rsidRPr="00E0793F" w:rsidRDefault="00E0793F" w:rsidP="00E0793F">
      <w:pPr>
        <w:rPr>
          <w:rFonts w:eastAsia="Calibri"/>
          <w:lang w:eastAsia="en-US"/>
        </w:rPr>
      </w:pPr>
    </w:p>
    <w:p w:rsidR="00E0793F" w:rsidRPr="00E0793F" w:rsidRDefault="00E0793F" w:rsidP="00E0793F">
      <w:pPr>
        <w:rPr>
          <w:rFonts w:eastAsia="Calibri"/>
          <w:lang w:eastAsia="en-US"/>
        </w:rPr>
      </w:pPr>
      <w:r w:rsidRPr="00E0793F">
        <w:rPr>
          <w:rFonts w:eastAsia="Calibri"/>
          <w:lang w:eastAsia="en-US"/>
        </w:rPr>
        <w:t xml:space="preserve">- мебель и отдельные материально-технические средства в соответствии с их назначением, </w:t>
      </w:r>
    </w:p>
    <w:p w:rsidR="00E0793F" w:rsidRPr="00E0793F" w:rsidRDefault="00E0793F" w:rsidP="00E0793F">
      <w:pPr>
        <w:rPr>
          <w:rFonts w:eastAsia="Calibri"/>
          <w:lang w:eastAsia="en-US"/>
        </w:rPr>
      </w:pPr>
      <w:r w:rsidRPr="00E0793F">
        <w:rPr>
          <w:rFonts w:eastAsia="Calibri"/>
          <w:lang w:eastAsia="en-US"/>
        </w:rPr>
        <w:t xml:space="preserve">не указанные в настоящем Приложении, обеспечиваются в пределах доведенных лимитов бюджетных обязательств на обеспечение функций </w:t>
      </w:r>
      <w:r w:rsidRPr="00E0793F">
        <w:rPr>
          <w:rFonts w:eastAsia="Calibri"/>
          <w:lang w:eastAsia="en-US"/>
        </w:rPr>
        <w:lastRenderedPageBreak/>
        <w:t>администрации сельского поселения;</w:t>
      </w:r>
    </w:p>
    <w:p w:rsidR="00E0793F" w:rsidRPr="00E0793F" w:rsidRDefault="00E0793F" w:rsidP="00E0793F">
      <w:pPr>
        <w:rPr>
          <w:rFonts w:eastAsia="Calibri"/>
          <w:color w:val="000000"/>
          <w:lang w:eastAsia="en-US"/>
        </w:rPr>
      </w:pPr>
      <w:r w:rsidRPr="00E0793F">
        <w:rPr>
          <w:rFonts w:eastAsia="Calibri"/>
          <w:lang w:eastAsia="en-US"/>
        </w:rPr>
        <w:t>- сроки службы мебели, не вошедшей в настоящее Приложение, но находящейся в эксплуатации, исчисляются применительно к аналогичным типам мебели и отдельных материально-технических средств в соответствии с нормативными правовыми актами Российской Федерации</w:t>
      </w:r>
      <w:r w:rsidRPr="00E0793F">
        <w:rPr>
          <w:rFonts w:eastAsia="Calibri"/>
          <w:color w:val="000000"/>
          <w:lang w:eastAsia="en-US"/>
        </w:rPr>
        <w:t xml:space="preserve"> </w:t>
      </w:r>
    </w:p>
    <w:p w:rsidR="00E0793F" w:rsidRPr="00E0793F" w:rsidRDefault="00E0793F" w:rsidP="00E0793F">
      <w:pPr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обеспечения функций администрации, применяемые при расчете нормативных затрат на приобретение отдельных видов нефинансовых активов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85"/>
        <w:gridCol w:w="851"/>
        <w:gridCol w:w="1133"/>
        <w:gridCol w:w="1277"/>
        <w:gridCol w:w="1701"/>
      </w:tblGrid>
      <w:tr w:rsidR="00E0793F" w:rsidRPr="00E0793F" w:rsidTr="00F317D3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   Наименование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lang w:eastAsia="en-US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Кол-во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lang w:eastAsia="en-US"/>
              </w:rPr>
            </w:pPr>
            <w:r w:rsidRPr="00E0793F">
              <w:rPr>
                <w:lang w:eastAsia="en-US"/>
              </w:rPr>
              <w:t>Сроки эксплуатации</w:t>
            </w: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lang w:eastAsia="en-US"/>
              </w:rPr>
              <w:t>(лет)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lang w:eastAsia="en-US"/>
              </w:rPr>
              <w:t>Цена приобретения за единицу измерения (рублей)</w:t>
            </w:r>
          </w:p>
        </w:tc>
      </w:tr>
      <w:tr w:rsidR="00E0793F" w:rsidRPr="00E0793F" w:rsidTr="00F317D3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1500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3685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Чайник электрический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13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277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2900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3685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Калькулятор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13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1000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4</w:t>
            </w:r>
          </w:p>
        </w:tc>
        <w:tc>
          <w:tcPr>
            <w:tcW w:w="3685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Лампа настольная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13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4</w:t>
            </w:r>
          </w:p>
        </w:tc>
        <w:tc>
          <w:tcPr>
            <w:tcW w:w="1277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1200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3685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Телефон </w:t>
            </w:r>
          </w:p>
        </w:tc>
        <w:tc>
          <w:tcPr>
            <w:tcW w:w="851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13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4</w:t>
            </w:r>
          </w:p>
        </w:tc>
        <w:tc>
          <w:tcPr>
            <w:tcW w:w="1277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3000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6</w:t>
            </w:r>
          </w:p>
        </w:tc>
        <w:tc>
          <w:tcPr>
            <w:tcW w:w="3685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Вентилятор</w:t>
            </w:r>
          </w:p>
        </w:tc>
        <w:tc>
          <w:tcPr>
            <w:tcW w:w="851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13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2000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7</w:t>
            </w:r>
          </w:p>
        </w:tc>
        <w:tc>
          <w:tcPr>
            <w:tcW w:w="3685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Фотоаппарат</w:t>
            </w:r>
          </w:p>
        </w:tc>
        <w:tc>
          <w:tcPr>
            <w:tcW w:w="851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13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277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10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35000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8</w:t>
            </w:r>
          </w:p>
        </w:tc>
        <w:tc>
          <w:tcPr>
            <w:tcW w:w="3685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Телефакс</w:t>
            </w:r>
          </w:p>
        </w:tc>
        <w:tc>
          <w:tcPr>
            <w:tcW w:w="851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13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277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8000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9</w:t>
            </w:r>
          </w:p>
        </w:tc>
        <w:tc>
          <w:tcPr>
            <w:tcW w:w="3685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Стенд</w:t>
            </w:r>
          </w:p>
        </w:tc>
        <w:tc>
          <w:tcPr>
            <w:tcW w:w="851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13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277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4000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10</w:t>
            </w:r>
          </w:p>
        </w:tc>
        <w:tc>
          <w:tcPr>
            <w:tcW w:w="3685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Баннер</w:t>
            </w:r>
          </w:p>
        </w:tc>
        <w:tc>
          <w:tcPr>
            <w:tcW w:w="851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13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277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2000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11</w:t>
            </w:r>
          </w:p>
        </w:tc>
        <w:tc>
          <w:tcPr>
            <w:tcW w:w="3685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Кулер</w:t>
            </w:r>
          </w:p>
        </w:tc>
        <w:tc>
          <w:tcPr>
            <w:tcW w:w="851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13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277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7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15000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12</w:t>
            </w:r>
          </w:p>
        </w:tc>
        <w:tc>
          <w:tcPr>
            <w:tcW w:w="3685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Фонарь «Летучая мышь»</w:t>
            </w:r>
          </w:p>
        </w:tc>
        <w:tc>
          <w:tcPr>
            <w:tcW w:w="851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13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2000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13</w:t>
            </w:r>
          </w:p>
        </w:tc>
        <w:tc>
          <w:tcPr>
            <w:tcW w:w="3685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Табличка на ножке</w:t>
            </w:r>
          </w:p>
        </w:tc>
        <w:tc>
          <w:tcPr>
            <w:tcW w:w="851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13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277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2000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14</w:t>
            </w:r>
          </w:p>
        </w:tc>
        <w:tc>
          <w:tcPr>
            <w:tcW w:w="3685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Световое табло</w:t>
            </w:r>
          </w:p>
        </w:tc>
        <w:tc>
          <w:tcPr>
            <w:tcW w:w="851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13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277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7000</w:t>
            </w:r>
          </w:p>
        </w:tc>
      </w:tr>
    </w:tbl>
    <w:p w:rsidR="00E0793F" w:rsidRPr="00E0793F" w:rsidRDefault="00E0793F" w:rsidP="00E0793F">
      <w:pPr>
        <w:rPr>
          <w:rFonts w:eastAsia="Calibri"/>
          <w:lang w:eastAsia="en-US"/>
        </w:rPr>
      </w:pPr>
    </w:p>
    <w:p w:rsidR="00E0793F" w:rsidRPr="00E0793F" w:rsidRDefault="00E0793F" w:rsidP="00E0793F">
      <w:pPr>
        <w:rPr>
          <w:rFonts w:eastAsia="Calibri"/>
          <w:lang w:eastAsia="en-US"/>
        </w:rPr>
      </w:pPr>
      <w:r w:rsidRPr="00E0793F">
        <w:rPr>
          <w:rFonts w:eastAsia="Calibri"/>
          <w:lang w:eastAsia="en-US"/>
        </w:rPr>
        <w:t>Примечание:</w:t>
      </w:r>
    </w:p>
    <w:p w:rsidR="00E0793F" w:rsidRPr="00E0793F" w:rsidRDefault="00E0793F" w:rsidP="00E0793F">
      <w:pPr>
        <w:rPr>
          <w:rFonts w:eastAsia="Calibri"/>
          <w:lang w:eastAsia="en-US"/>
        </w:rPr>
      </w:pPr>
      <w:r w:rsidRPr="00E0793F">
        <w:rPr>
          <w:rFonts w:eastAsia="Calibri"/>
          <w:lang w:eastAsia="en-US"/>
        </w:rPr>
        <w:lastRenderedPageBreak/>
        <w:t>Потребность обеспечения администрации сельского поселения отдельными видами нефинансовых активов определяется исходя из прекращения использования имеющихся в наличии вследствие их морального или физического износа.</w:t>
      </w:r>
    </w:p>
    <w:p w:rsidR="00E0793F" w:rsidRPr="00E0793F" w:rsidRDefault="00E0793F" w:rsidP="00E0793F">
      <w:pPr>
        <w:rPr>
          <w:rFonts w:eastAsia="Calibri"/>
          <w:lang w:eastAsia="en-US"/>
        </w:rPr>
      </w:pPr>
      <w:r w:rsidRPr="00E0793F">
        <w:rPr>
          <w:rFonts w:eastAsia="Calibri"/>
          <w:lang w:eastAsia="en-US"/>
        </w:rPr>
        <w:t>Количество товаров, указанных в перечне может отличаться от приведенного перечня в зависимости от необходимости решения административных задач работниками администрации сельского поселения. Закупка приведенных в перечне, а также не указанных товаров, осуществляется в пределах доведенных лимитов бюджетных обязательств на обеспечение функций администрации.</w:t>
      </w:r>
    </w:p>
    <w:p w:rsidR="00E0793F" w:rsidRPr="00E0793F" w:rsidRDefault="00E0793F" w:rsidP="00E0793F">
      <w:pPr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обеспечения функций администрации, применяемые при расчете нормативных затрат на приобретение канцелярских принадлежностей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3686"/>
        <w:gridCol w:w="1417"/>
        <w:gridCol w:w="851"/>
        <w:gridCol w:w="1559"/>
        <w:gridCol w:w="1417"/>
      </w:tblGrid>
      <w:tr w:rsidR="00E0793F" w:rsidRPr="00E0793F" w:rsidTr="00F317D3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№ п/п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Наименование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Единица измерения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Количество </w:t>
            </w:r>
            <w:hyperlink r:id="rId10" w:anchor="P3717" w:history="1">
              <w:r w:rsidRPr="00E0793F">
                <w:rPr>
                  <w:rFonts w:eastAsia="Calibri"/>
                </w:rPr>
                <w:t>&lt;*&gt;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Периодич-ность получения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Цена приобретения за единицу измерения (рублей)</w:t>
            </w:r>
          </w:p>
        </w:tc>
      </w:tr>
      <w:tr w:rsidR="00E0793F" w:rsidRPr="00E0793F" w:rsidTr="00F317D3">
        <w:trPr>
          <w:trHeight w:val="11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6</w:t>
            </w:r>
          </w:p>
        </w:tc>
      </w:tr>
    </w:tbl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Рабочее место Главы администрации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6"/>
        <w:gridCol w:w="2521"/>
        <w:gridCol w:w="2019"/>
        <w:gridCol w:w="1216"/>
        <w:gridCol w:w="1169"/>
        <w:gridCol w:w="1356"/>
      </w:tblGrid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ind w:right="33"/>
              <w:rPr>
                <w:rFonts w:eastAsia="Calibri"/>
              </w:rPr>
            </w:pPr>
            <w:r w:rsidRPr="00E0793F">
              <w:rPr>
                <w:rFonts w:eastAsia="Calibri"/>
              </w:rPr>
              <w:t>Антистеплер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2 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Блок-кубик бумажный для записей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129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Блок-кубик бумажный для записей с клеевым краем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286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Бумага А4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пачек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месяц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280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Дырокол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2 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6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 xml:space="preserve">Ежедневник 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650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7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Зажим для </w:t>
            </w:r>
            <w:r w:rsidRPr="00E0793F">
              <w:rPr>
                <w:rFonts w:eastAsia="Calibri"/>
              </w:rPr>
              <w:lastRenderedPageBreak/>
              <w:t xml:space="preserve">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E0793F">
                <w:rPr>
                  <w:rFonts w:eastAsia="Calibri"/>
                </w:rPr>
                <w:t>19 мм</w:t>
              </w:r>
            </w:smartTag>
            <w:r w:rsidRPr="00E0793F">
              <w:rPr>
                <w:rFonts w:eastAsia="Calibri"/>
              </w:rPr>
              <w:t xml:space="preserve"> 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(не менее 12 штук в упаковке)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lastRenderedPageBreak/>
              <w:t>упаковка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 xml:space="preserve">1 </w:t>
            </w:r>
            <w:r w:rsidRPr="00E0793F">
              <w:rPr>
                <w:bCs/>
                <w:lang w:eastAsia="en-US"/>
              </w:rPr>
              <w:lastRenderedPageBreak/>
              <w:t>раз в полгода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lastRenderedPageBreak/>
              <w:t>50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tabs>
                <w:tab w:val="right" w:pos="3901"/>
              </w:tabs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E0793F">
                <w:rPr>
                  <w:rFonts w:eastAsia="Calibri"/>
                  <w:bCs/>
                </w:rPr>
                <w:t>32 мм</w:t>
              </w:r>
            </w:smartTag>
          </w:p>
          <w:p w:rsidR="00E0793F" w:rsidRPr="00E0793F" w:rsidRDefault="00E0793F" w:rsidP="00F317D3">
            <w:pPr>
              <w:tabs>
                <w:tab w:val="right" w:pos="3901"/>
              </w:tabs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(не менее 12 штук в упаковке)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полгода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86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9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E0793F">
                <w:rPr>
                  <w:rFonts w:eastAsia="Calibri"/>
                  <w:bCs/>
                </w:rPr>
                <w:t>51 мм</w:t>
              </w:r>
            </w:smartTag>
          </w:p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(не менее 12 штук в упаковке)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полгода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Закладки самоклеящиеся пластиковые (5 цветов)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11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Календарь перекидной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120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12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Карандаш чернографитный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 с ластиком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месяц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18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13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Карандаш механический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bCs/>
                <w:lang w:eastAsia="en-US"/>
              </w:rPr>
              <w:t>1 раз в полгода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14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Кнопки силовые 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(не менее 30 штук в упаковке)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68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15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Клей-карандаш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bCs/>
                <w:lang w:eastAsia="en-US"/>
              </w:rPr>
              <w:t>1 раз в полгода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118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16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Корректор с метал. Наконечн.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полгода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70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17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Корректор с кисточкой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полгода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60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18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Ластик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bCs/>
                <w:lang w:eastAsia="en-US"/>
              </w:rPr>
              <w:t>1 раз в полгода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20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19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Линейка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30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Набор текстовых </w:t>
            </w:r>
            <w:r w:rsidRPr="00E0793F">
              <w:rPr>
                <w:rFonts w:eastAsia="Calibri"/>
              </w:rPr>
              <w:lastRenderedPageBreak/>
              <w:t>маркеров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lastRenderedPageBreak/>
              <w:t>упаковка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1 раз в </w:t>
            </w:r>
            <w:r w:rsidRPr="00E0793F">
              <w:rPr>
                <w:rFonts w:eastAsia="Calibri"/>
              </w:rPr>
              <w:lastRenderedPageBreak/>
              <w:t>полгода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lastRenderedPageBreak/>
              <w:t>300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21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Ножницы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2 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22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Нож канцелярский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23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Папка "На подпись"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24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Папка с боковым зажимом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10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25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Папка-конверт на кнопке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10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26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>Папка-регистратор</w:t>
            </w:r>
          </w:p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 xml:space="preserve">(ширина не менее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E0793F">
                <w:rPr>
                  <w:rFonts w:eastAsia="Calibri"/>
                  <w:bCs/>
                </w:rPr>
                <w:t>70 мм</w:t>
              </w:r>
            </w:smartTag>
            <w:r w:rsidRPr="00E0793F">
              <w:rPr>
                <w:rFonts w:eastAsia="Calibri"/>
                <w:bCs/>
              </w:rPr>
              <w:t>)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259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27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Папка-скоросшиватель с пружинным механизмом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81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28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Папка-уголок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полгода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29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Ручка гелевая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30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Ручка шариковая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 автоматическая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31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E0793F">
                <w:rPr>
                  <w:rFonts w:eastAsia="Calibri"/>
                  <w:bCs/>
                </w:rPr>
                <w:t>28 мм</w:t>
              </w:r>
            </w:smartTag>
            <w:r w:rsidRPr="00E0793F">
              <w:rPr>
                <w:rFonts w:eastAsia="Calibri"/>
                <w:bCs/>
              </w:rPr>
              <w:t xml:space="preserve"> </w:t>
            </w:r>
            <w:r w:rsidRPr="00E0793F">
              <w:rPr>
                <w:bCs/>
                <w:lang w:eastAsia="en-US"/>
              </w:rPr>
              <w:t>(100 штук в упаковке)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 xml:space="preserve">1 раз в квартал 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32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32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E0793F">
                <w:rPr>
                  <w:rFonts w:eastAsia="Calibri"/>
                  <w:bCs/>
                </w:rPr>
                <w:t>33 мм</w:t>
              </w:r>
            </w:smartTag>
          </w:p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(100 штук в упаковке)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54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33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0793F">
                <w:rPr>
                  <w:rFonts w:eastAsia="Calibri"/>
                  <w:bCs/>
                </w:rPr>
                <w:t>50 мм</w:t>
              </w:r>
            </w:smartTag>
          </w:p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(50 штук в упаковке)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46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lastRenderedPageBreak/>
              <w:t>34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>Степлер маленький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150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35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Степлер №24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 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286</w:t>
            </w:r>
          </w:p>
        </w:tc>
      </w:tr>
      <w:tr w:rsidR="00E0793F" w:rsidRPr="00E0793F" w:rsidTr="00F317D3">
        <w:trPr>
          <w:trHeight w:val="479"/>
        </w:trPr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36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 xml:space="preserve">Скобы для степлера №24 </w:t>
            </w:r>
          </w:p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(1000 штук в упаковке)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50</w:t>
            </w:r>
          </w:p>
        </w:tc>
      </w:tr>
      <w:tr w:rsidR="00E0793F" w:rsidRPr="00E0793F" w:rsidTr="00F317D3">
        <w:trPr>
          <w:trHeight w:val="479"/>
        </w:trPr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37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Скобы для степлера маленькие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40</w:t>
            </w:r>
          </w:p>
        </w:tc>
      </w:tr>
      <w:tr w:rsidR="00E0793F" w:rsidRPr="00E0793F" w:rsidTr="00F317D3">
        <w:trPr>
          <w:trHeight w:val="479"/>
        </w:trPr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38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Стержень для механических карандашей</w:t>
            </w:r>
          </w:p>
        </w:tc>
        <w:tc>
          <w:tcPr>
            <w:tcW w:w="1418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  <w:sz w:val="20"/>
                <w:szCs w:val="20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39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Точилка для карандашей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2 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52</w:t>
            </w:r>
          </w:p>
        </w:tc>
      </w:tr>
      <w:tr w:rsidR="00E0793F" w:rsidRPr="00E0793F" w:rsidTr="00F317D3">
        <w:trPr>
          <w:trHeight w:val="70"/>
        </w:trPr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40</w:t>
            </w:r>
          </w:p>
        </w:tc>
        <w:tc>
          <w:tcPr>
            <w:tcW w:w="36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Файл прозрачный А4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850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50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2,5</w:t>
            </w:r>
          </w:p>
        </w:tc>
      </w:tr>
    </w:tbl>
    <w:p w:rsidR="00E0793F" w:rsidRPr="00E0793F" w:rsidRDefault="00E0793F" w:rsidP="00E0793F">
      <w:pPr>
        <w:jc w:val="center"/>
        <w:rPr>
          <w:rFonts w:eastAsia="Calibri"/>
          <w:bCs/>
        </w:rPr>
      </w:pPr>
    </w:p>
    <w:p w:rsidR="00E0793F" w:rsidRPr="00E0793F" w:rsidRDefault="00E0793F" w:rsidP="00E0793F">
      <w:pPr>
        <w:jc w:val="center"/>
        <w:rPr>
          <w:rFonts w:eastAsia="Calibri"/>
          <w:bCs/>
        </w:rPr>
      </w:pPr>
      <w:r w:rsidRPr="00E0793F">
        <w:rPr>
          <w:rFonts w:eastAsia="Calibri"/>
          <w:bCs/>
        </w:rPr>
        <w:t xml:space="preserve">Рабочее место заместителя главы администрации, главного бухгалтера,          инспектора           </w:t>
      </w:r>
      <w:r w:rsidRPr="00E0793F">
        <w:rPr>
          <w:rFonts w:eastAsia="Calibri"/>
        </w:rPr>
        <w:t>&lt;*&gt;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6"/>
        <w:gridCol w:w="3047"/>
        <w:gridCol w:w="2019"/>
        <w:gridCol w:w="1216"/>
        <w:gridCol w:w="1168"/>
        <w:gridCol w:w="1356"/>
      </w:tblGrid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41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Антистеплер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2 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42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Блок-кубик бумажный для записей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129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43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Блок-кубик бумажный для записей с клеевым краем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286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44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Бумага А4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пачек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месяц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280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45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Гель для увлажнения пальцев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129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46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Дырокол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3 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47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E0793F">
                <w:rPr>
                  <w:rFonts w:eastAsia="Calibri"/>
                </w:rPr>
                <w:t>19 мм</w:t>
              </w:r>
            </w:smartTag>
          </w:p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lastRenderedPageBreak/>
              <w:t>(не менее 12 штук в упаковке)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lastRenderedPageBreak/>
              <w:t>упаковка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 xml:space="preserve">1 раз в </w:t>
            </w:r>
            <w:r w:rsidRPr="00E0793F">
              <w:rPr>
                <w:bCs/>
                <w:lang w:eastAsia="en-US"/>
              </w:rPr>
              <w:lastRenderedPageBreak/>
              <w:t>полгода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lastRenderedPageBreak/>
              <w:t>50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48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tabs>
                <w:tab w:val="right" w:pos="3901"/>
              </w:tabs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E0793F">
                <w:rPr>
                  <w:rFonts w:eastAsia="Calibri"/>
                  <w:bCs/>
                </w:rPr>
                <w:t>32 мм</w:t>
              </w:r>
            </w:smartTag>
            <w:r w:rsidRPr="00E0793F">
              <w:rPr>
                <w:rFonts w:eastAsia="Calibri"/>
                <w:bCs/>
              </w:rPr>
              <w:t xml:space="preserve"> </w:t>
            </w:r>
          </w:p>
          <w:p w:rsidR="00E0793F" w:rsidRPr="00E0793F" w:rsidRDefault="00E0793F" w:rsidP="00F317D3">
            <w:pPr>
              <w:tabs>
                <w:tab w:val="right" w:pos="3901"/>
              </w:tabs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(не менее 12 штук в упаковке)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упаковка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полгода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86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49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>Зажим для бумаг 41 мм</w:t>
            </w:r>
          </w:p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(не менее 12 штук в упаковке)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упаковка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полгода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120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50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>Зажим для бумаг 51 мм</w:t>
            </w:r>
          </w:p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(не менее 12 штук в упаковке)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упаковка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полгода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51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Закладки самоклеящиеся пластиковые (5 цветов)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52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Календарь перекидной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53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Клейкая лента упаковочная широкая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88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54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Клей ПВА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50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55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Клей-карандаш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70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56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Корректирующая жидкость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57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Карандаш чернографитный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 с ластиком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15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58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Кнопки силовые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(не менее 30 штук в упаковке)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упаковка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68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59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Краска штемпельная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 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72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60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Ластик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15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61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Линейка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1 </w:t>
            </w:r>
            <w:r w:rsidRPr="00E0793F">
              <w:rPr>
                <w:rFonts w:eastAsia="Calibri"/>
              </w:rPr>
              <w:lastRenderedPageBreak/>
              <w:t>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lastRenderedPageBreak/>
              <w:t>30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62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Лоток для бумаг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(горизонтальный, вертикальный)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3 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263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63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Настольный набор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3 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600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64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Набор текстовых маркеров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упаковка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240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65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Ножницы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2 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66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Нож канцелярский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175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67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Папка с боковым зажимом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92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68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Папка-конверт на кнопке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10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69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 xml:space="preserve">Папка-регистратор </w:t>
            </w:r>
          </w:p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 xml:space="preserve">(ширина не менее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E0793F">
                <w:rPr>
                  <w:rFonts w:eastAsia="Calibri"/>
                  <w:bCs/>
                </w:rPr>
                <w:t>70 мм</w:t>
              </w:r>
            </w:smartTag>
            <w:r w:rsidRPr="00E0793F">
              <w:rPr>
                <w:rFonts w:eastAsia="Calibri"/>
                <w:bCs/>
              </w:rPr>
              <w:t>)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259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70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Папка-скоросшиватель с пружинным механизмом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81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71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Папка-уголок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72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Папка-скоросшиватель с прозрачным верхним листом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40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73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Папка-скоросшиватель «Дело»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полгода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74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>Папка-скоросшиватель «Дело»</w:t>
            </w:r>
          </w:p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цветная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lastRenderedPageBreak/>
              <w:t>75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Подставка для настольного календаря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3 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76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Ручка-гелевая (красная, синяя, черная)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77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Ручка шариковая автоматическая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78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Ручка шариковая синяя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45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79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E0793F">
                <w:rPr>
                  <w:rFonts w:eastAsia="Calibri"/>
                  <w:bCs/>
                </w:rPr>
                <w:t>28 мм</w:t>
              </w:r>
            </w:smartTag>
            <w:r w:rsidRPr="00E0793F">
              <w:rPr>
                <w:rFonts w:eastAsia="Calibri"/>
                <w:bCs/>
              </w:rPr>
              <w:t xml:space="preserve"> </w:t>
            </w:r>
          </w:p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(100 штук в упаковке)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упаковка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 xml:space="preserve">1 раз в </w:t>
            </w:r>
            <w:r w:rsidRPr="00E0793F">
              <w:rPr>
                <w:rFonts w:eastAsia="Calibri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32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80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E0793F">
                <w:rPr>
                  <w:rFonts w:eastAsia="Calibri"/>
                  <w:bCs/>
                </w:rPr>
                <w:t>33 мм</w:t>
              </w:r>
            </w:smartTag>
          </w:p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(100 штук в упаковке)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упаковка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полгода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54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81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0793F">
                <w:rPr>
                  <w:rFonts w:eastAsia="Calibri"/>
                  <w:bCs/>
                </w:rPr>
                <w:t>50 мм</w:t>
              </w:r>
            </w:smartTag>
          </w:p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(50 штук в упаковке)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упаковка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46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82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Степлер №24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286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83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Скобы для степлера №24</w:t>
            </w:r>
          </w:p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(1000 штук в упаковке)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упаковка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43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84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>Степлер №10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85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>Скобы для степлера №10</w:t>
            </w:r>
          </w:p>
          <w:p w:rsidR="00E0793F" w:rsidRPr="00E0793F" w:rsidRDefault="00E0793F" w:rsidP="00F317D3">
            <w:pPr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>(1000 штук в упаковке)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упаковка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25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86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  <w:bCs/>
              </w:rPr>
            </w:pPr>
            <w:r w:rsidRPr="00E0793F">
              <w:rPr>
                <w:rFonts w:eastAsia="Calibri"/>
                <w:bCs/>
              </w:rPr>
              <w:t>Клейкая лента канцелярская узкая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87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rFonts w:eastAsia="Calibri"/>
                <w:bCs/>
              </w:rPr>
              <w:t>Точилка для карандашей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3 года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52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88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Файл прозрачный А4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50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квартал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2,5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89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 xml:space="preserve">Сменная </w:t>
            </w:r>
            <w:r w:rsidRPr="00E0793F">
              <w:rPr>
                <w:bCs/>
                <w:lang w:eastAsia="en-US"/>
              </w:rPr>
              <w:lastRenderedPageBreak/>
              <w:t>штемпельная подушка для печатей и штампов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lastRenderedPageBreak/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 xml:space="preserve">1 </w:t>
            </w:r>
            <w:r w:rsidRPr="00E0793F">
              <w:rPr>
                <w:bCs/>
                <w:lang w:eastAsia="en-US"/>
              </w:rPr>
              <w:lastRenderedPageBreak/>
              <w:t>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lastRenderedPageBreak/>
              <w:t>303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90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Блокнот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50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91</w:t>
            </w:r>
          </w:p>
        </w:tc>
        <w:tc>
          <w:tcPr>
            <w:tcW w:w="3786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Дело-заготовка</w:t>
            </w:r>
          </w:p>
        </w:tc>
        <w:tc>
          <w:tcPr>
            <w:tcW w:w="1481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754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</w:t>
            </w:r>
          </w:p>
        </w:tc>
        <w:tc>
          <w:tcPr>
            <w:tcW w:w="1492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 раз в год</w:t>
            </w:r>
          </w:p>
        </w:tc>
        <w:tc>
          <w:tcPr>
            <w:tcW w:w="1417" w:type="dxa"/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</w:t>
            </w:r>
          </w:p>
        </w:tc>
      </w:tr>
    </w:tbl>
    <w:p w:rsidR="00E0793F" w:rsidRPr="00E0793F" w:rsidRDefault="00E0793F" w:rsidP="00E0793F">
      <w:pPr>
        <w:ind w:firstLine="540"/>
        <w:rPr>
          <w:rFonts w:eastAsia="Calibri"/>
        </w:rPr>
      </w:pPr>
      <w:r w:rsidRPr="00E0793F">
        <w:rPr>
          <w:rFonts w:eastAsia="Calibri"/>
        </w:rPr>
        <w:t>&lt;*&gt; В расчете на одного работника .</w:t>
      </w:r>
    </w:p>
    <w:p w:rsidR="00E0793F" w:rsidRPr="00E0793F" w:rsidRDefault="00E0793F" w:rsidP="00E0793F">
      <w:pPr>
        <w:ind w:firstLine="540"/>
        <w:rPr>
          <w:rFonts w:eastAsia="Calibri"/>
        </w:rPr>
      </w:pPr>
    </w:p>
    <w:p w:rsidR="00E0793F" w:rsidRPr="00E0793F" w:rsidRDefault="00E0793F" w:rsidP="00E0793F">
      <w:pPr>
        <w:spacing w:line="259" w:lineRule="auto"/>
        <w:ind w:left="284"/>
        <w:rPr>
          <w:rFonts w:eastAsia="Calibri"/>
        </w:rPr>
      </w:pPr>
      <w:r w:rsidRPr="00E0793F">
        <w:t xml:space="preserve">     Канцелярские товары, используемые для общих целей </w:t>
      </w:r>
      <w:r w:rsidRPr="00E0793F">
        <w:rPr>
          <w:rFonts w:eastAsia="Calibri"/>
        </w:rPr>
        <w:t>администрации .</w:t>
      </w:r>
    </w:p>
    <w:p w:rsidR="00E0793F" w:rsidRPr="00E0793F" w:rsidRDefault="00E0793F" w:rsidP="00E0793F">
      <w:pPr>
        <w:ind w:firstLine="709"/>
        <w:rPr>
          <w:rFonts w:eastAsia="Calibri"/>
        </w:rPr>
      </w:pPr>
      <w:r w:rsidRPr="00E0793F">
        <w:rPr>
          <w:rFonts w:eastAsia="Calibri"/>
        </w:rPr>
        <w:t>Нормативные затраты устанавливаются для всех категорий должностей.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83"/>
        <w:gridCol w:w="1276"/>
        <w:gridCol w:w="1628"/>
        <w:gridCol w:w="1701"/>
      </w:tblGrid>
      <w:tr w:rsidR="00E0793F" w:rsidRPr="00E0793F" w:rsidTr="00F317D3">
        <w:tc>
          <w:tcPr>
            <w:tcW w:w="709" w:type="dxa"/>
          </w:tcPr>
          <w:p w:rsidR="00E0793F" w:rsidRPr="00E0793F" w:rsidRDefault="00E0793F" w:rsidP="00F317D3">
            <w:pPr>
              <w:spacing w:after="160" w:line="259" w:lineRule="auto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№ п/п</w:t>
            </w:r>
          </w:p>
        </w:tc>
        <w:tc>
          <w:tcPr>
            <w:tcW w:w="4183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Единица измерения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Количество</w:t>
            </w: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на год 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Цена приобретения за единицу измерения (рублей)</w:t>
            </w:r>
          </w:p>
        </w:tc>
      </w:tr>
      <w:tr w:rsidR="00E0793F" w:rsidRPr="00E0793F" w:rsidTr="00F317D3">
        <w:tc>
          <w:tcPr>
            <w:tcW w:w="709" w:type="dxa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4183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276" w:type="dxa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</w:t>
            </w:r>
          </w:p>
        </w:tc>
        <w:tc>
          <w:tcPr>
            <w:tcW w:w="1628" w:type="dxa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4</w:t>
            </w:r>
          </w:p>
        </w:tc>
        <w:tc>
          <w:tcPr>
            <w:tcW w:w="1701" w:type="dxa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ind w:left="-250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 xml:space="preserve">  1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Конверты Е65 (110 x 220) мм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100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ind w:left="-250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 xml:space="preserve">  2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Марки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100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25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 xml:space="preserve">  3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Открытки поздравительные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50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70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 xml:space="preserve">  4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Фоторамки пластиковые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30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150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</w:t>
            </w: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Флаги РФ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6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Древко для флагов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7</w:t>
            </w: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E0793F" w:rsidRPr="00E0793F" w:rsidRDefault="00E0793F" w:rsidP="00F317D3">
            <w:pPr>
              <w:rPr>
                <w:bCs/>
                <w:lang w:eastAsia="en-US"/>
              </w:rPr>
            </w:pPr>
            <w:r w:rsidRPr="00E0793F">
              <w:rPr>
                <w:bCs/>
              </w:rPr>
              <w:t>Журнал входящей, исходящей документации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250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</w:t>
            </w:r>
          </w:p>
        </w:tc>
        <w:tc>
          <w:tcPr>
            <w:tcW w:w="4183" w:type="dxa"/>
            <w:tcBorders>
              <w:top w:val="single" w:sz="4" w:space="0" w:color="auto"/>
            </w:tcBorders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Папка адресная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9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Нитки для прошивания документов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180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 xml:space="preserve"> 10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Благодарности, грамоты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50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11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Бланки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50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15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</w:t>
            </w:r>
            <w:r w:rsidRPr="00E0793F"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lastRenderedPageBreak/>
              <w:t>Бумага для факса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</w:t>
            </w:r>
            <w:r w:rsidRPr="00E0793F">
              <w:rPr>
                <w:bCs/>
                <w:lang w:eastAsia="en-US"/>
              </w:rPr>
              <w:lastRenderedPageBreak/>
              <w:t>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lastRenderedPageBreak/>
              <w:t>12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13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Штампы и печати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1300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14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Дырокол</w:t>
            </w:r>
          </w:p>
        </w:tc>
        <w:tc>
          <w:tcPr>
            <w:tcW w:w="1276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2800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15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Скотч (разных размеров)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70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16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Вкладыши в трудовую книжку</w:t>
            </w:r>
          </w:p>
        </w:tc>
        <w:tc>
          <w:tcPr>
            <w:tcW w:w="1276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17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Тетрадь 48 листов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18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Бумага фото матовая 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упаковка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19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Календарь 3-х рядный 2017г.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80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Книга учета 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150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21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Книга учета 96л пустограф.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 xml:space="preserve">штук 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95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22</w:t>
            </w:r>
          </w:p>
        </w:tc>
        <w:tc>
          <w:tcPr>
            <w:tcW w:w="418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Скобы для степлера № 23/6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70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23</w:t>
            </w:r>
          </w:p>
        </w:tc>
        <w:tc>
          <w:tcPr>
            <w:tcW w:w="4183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Скобы для степлера № 23/13</w:t>
            </w:r>
          </w:p>
        </w:tc>
        <w:tc>
          <w:tcPr>
            <w:tcW w:w="1276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95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24</w:t>
            </w:r>
          </w:p>
        </w:tc>
        <w:tc>
          <w:tcPr>
            <w:tcW w:w="4183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Скобы для степлера № 23/17</w:t>
            </w:r>
          </w:p>
        </w:tc>
        <w:tc>
          <w:tcPr>
            <w:tcW w:w="1276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25</w:t>
            </w:r>
          </w:p>
        </w:tc>
        <w:tc>
          <w:tcPr>
            <w:tcW w:w="4183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Скобы для степлера № 23/23</w:t>
            </w:r>
          </w:p>
        </w:tc>
        <w:tc>
          <w:tcPr>
            <w:tcW w:w="1276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135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26</w:t>
            </w:r>
          </w:p>
        </w:tc>
        <w:tc>
          <w:tcPr>
            <w:tcW w:w="4183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Черные маркеры</w:t>
            </w:r>
          </w:p>
        </w:tc>
        <w:tc>
          <w:tcPr>
            <w:tcW w:w="1276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50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27</w:t>
            </w:r>
          </w:p>
        </w:tc>
        <w:tc>
          <w:tcPr>
            <w:tcW w:w="4183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Чемодан для документов</w:t>
            </w:r>
          </w:p>
        </w:tc>
        <w:tc>
          <w:tcPr>
            <w:tcW w:w="1276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150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28</w:t>
            </w:r>
          </w:p>
        </w:tc>
        <w:tc>
          <w:tcPr>
            <w:tcW w:w="4183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Папка скоросшиватель +карман</w:t>
            </w:r>
          </w:p>
        </w:tc>
        <w:tc>
          <w:tcPr>
            <w:tcW w:w="1276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bCs/>
                <w:lang w:eastAsia="en-US"/>
              </w:rPr>
              <w:t>штук</w:t>
            </w:r>
          </w:p>
        </w:tc>
        <w:tc>
          <w:tcPr>
            <w:tcW w:w="1628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center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E0793F" w:rsidRPr="00E0793F" w:rsidRDefault="00E0793F" w:rsidP="00F317D3">
            <w:pPr>
              <w:spacing w:line="259" w:lineRule="auto"/>
              <w:jc w:val="right"/>
              <w:rPr>
                <w:bCs/>
                <w:lang w:eastAsia="en-US"/>
              </w:rPr>
            </w:pPr>
            <w:r w:rsidRPr="00E0793F">
              <w:rPr>
                <w:bCs/>
                <w:lang w:eastAsia="en-US"/>
              </w:rPr>
              <w:t>200</w:t>
            </w:r>
          </w:p>
        </w:tc>
      </w:tr>
    </w:tbl>
    <w:p w:rsidR="00E0793F" w:rsidRPr="00E0793F" w:rsidRDefault="00E0793F" w:rsidP="00E0793F">
      <w:pPr>
        <w:ind w:firstLine="540"/>
        <w:rPr>
          <w:rFonts w:eastAsia="Calibri"/>
        </w:rPr>
      </w:pPr>
    </w:p>
    <w:p w:rsidR="00E0793F" w:rsidRPr="00E0793F" w:rsidRDefault="00E0793F" w:rsidP="00E0793F">
      <w:pPr>
        <w:ind w:firstLine="540"/>
        <w:rPr>
          <w:rFonts w:eastAsia="Calibri"/>
        </w:rPr>
      </w:pPr>
      <w:r w:rsidRPr="00E0793F">
        <w:rPr>
          <w:rFonts w:eastAsia="Calibri"/>
        </w:rPr>
        <w:t>Количество канцелярских товаров может отличаться от приведенного перечня в зависимости от необходимости решения административных задач работниками администрации.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сельского поселения</w:t>
      </w:r>
    </w:p>
    <w:p w:rsidR="00E0793F" w:rsidRPr="00E0793F" w:rsidRDefault="00E0793F" w:rsidP="00E0793F">
      <w:pPr>
        <w:rPr>
          <w:rFonts w:eastAsia="Calibri"/>
        </w:rPr>
      </w:pPr>
      <w:bookmarkStart w:id="3" w:name="P4083"/>
      <w:bookmarkEnd w:id="3"/>
    </w:p>
    <w:p w:rsidR="00E0793F" w:rsidRPr="00E0793F" w:rsidRDefault="00E0793F" w:rsidP="00E0793F">
      <w:pPr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lastRenderedPageBreak/>
        <w:t>НОРМАТИВЫ</w:t>
      </w: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обеспечения функций администрации, применяемые при расчете           нормативных затрат на приобретение хозяйственных товаров и    принадлежностей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6"/>
        <w:gridCol w:w="1559"/>
        <w:gridCol w:w="1418"/>
        <w:gridCol w:w="1134"/>
      </w:tblGrid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№</w:t>
            </w: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п/п</w:t>
            </w:r>
          </w:p>
        </w:tc>
        <w:tc>
          <w:tcPr>
            <w:tcW w:w="4536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Количество на год</w:t>
            </w:r>
          </w:p>
        </w:tc>
        <w:tc>
          <w:tcPr>
            <w:tcW w:w="1134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Цена приобретения за единицу измерения (рублей)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4536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4</w:t>
            </w:r>
          </w:p>
        </w:tc>
        <w:tc>
          <w:tcPr>
            <w:tcW w:w="1134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</w:tr>
      <w:tr w:rsidR="00E0793F" w:rsidRPr="00E0793F" w:rsidTr="00F317D3">
        <w:tc>
          <w:tcPr>
            <w:tcW w:w="567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4536" w:type="dxa"/>
            <w:vAlign w:val="center"/>
          </w:tcPr>
          <w:p w:rsidR="00E0793F" w:rsidRPr="00E0793F" w:rsidRDefault="00E0793F" w:rsidP="00F317D3">
            <w:pPr>
              <w:tabs>
                <w:tab w:val="left" w:pos="91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Чистящие салфетки для экранов всех типов </w:t>
            </w:r>
          </w:p>
          <w:p w:rsidR="00E0793F" w:rsidRPr="00E0793F" w:rsidRDefault="00E0793F" w:rsidP="00F317D3">
            <w:pPr>
              <w:tabs>
                <w:tab w:val="left" w:pos="91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(не менее 100 штук в упаковке)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418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134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110</w:t>
            </w:r>
          </w:p>
        </w:tc>
      </w:tr>
      <w:tr w:rsidR="00E0793F" w:rsidRPr="00E0793F" w:rsidTr="00F31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91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Вешалка для одежды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30</w:t>
            </w:r>
          </w:p>
        </w:tc>
      </w:tr>
      <w:tr w:rsidR="00E0793F" w:rsidRPr="00E0793F" w:rsidTr="00F31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91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Корзина для мусора пластиковая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190</w:t>
            </w:r>
          </w:p>
        </w:tc>
      </w:tr>
      <w:tr w:rsidR="00E0793F" w:rsidRPr="00E0793F" w:rsidTr="00F31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91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Лупа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E0793F">
                <w:rPr>
                  <w:rFonts w:eastAsia="Calibri"/>
                </w:rPr>
                <w:t>100 мм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100</w:t>
            </w:r>
          </w:p>
        </w:tc>
      </w:tr>
      <w:tr w:rsidR="00E0793F" w:rsidRPr="00E0793F" w:rsidTr="00F31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tabs>
                <w:tab w:val="left" w:pos="91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Удлинитель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400</w:t>
            </w:r>
          </w:p>
        </w:tc>
      </w:tr>
    </w:tbl>
    <w:p w:rsidR="00E0793F" w:rsidRPr="00E0793F" w:rsidRDefault="00E0793F" w:rsidP="00E0793F">
      <w:pPr>
        <w:rPr>
          <w:rFonts w:eastAsia="Calibri"/>
        </w:rPr>
      </w:pPr>
    </w:p>
    <w:p w:rsidR="00E0793F" w:rsidRPr="00E0793F" w:rsidRDefault="00E0793F" w:rsidP="00E0793F">
      <w:pPr>
        <w:rPr>
          <w:rFonts w:eastAsia="Calibri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1276"/>
        <w:gridCol w:w="1134"/>
        <w:gridCol w:w="1559"/>
        <w:gridCol w:w="1843"/>
      </w:tblGrid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№ п/п</w:t>
            </w:r>
          </w:p>
        </w:tc>
        <w:tc>
          <w:tcPr>
            <w:tcW w:w="269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Количество 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Срок эксплуатации (лет)</w:t>
            </w:r>
          </w:p>
        </w:tc>
        <w:tc>
          <w:tcPr>
            <w:tcW w:w="184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Цена приобретения за единицу измерения (рублей)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269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1134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4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84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6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269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Тачка садово-строительная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134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843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 не более 5000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269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Стремянка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134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843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2600</w:t>
            </w:r>
          </w:p>
        </w:tc>
      </w:tr>
      <w:tr w:rsidR="00E0793F" w:rsidRPr="00E0793F" w:rsidTr="00F317D3">
        <w:tc>
          <w:tcPr>
            <w:tcW w:w="70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2693" w:type="dxa"/>
            <w:vAlign w:val="center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Заточный станок</w:t>
            </w:r>
          </w:p>
        </w:tc>
        <w:tc>
          <w:tcPr>
            <w:tcW w:w="1276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134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559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843" w:type="dxa"/>
            <w:vAlign w:val="center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4000</w:t>
            </w:r>
          </w:p>
        </w:tc>
      </w:tr>
    </w:tbl>
    <w:p w:rsidR="00E0793F" w:rsidRPr="00E0793F" w:rsidRDefault="00E0793F" w:rsidP="00E0793F">
      <w:pPr>
        <w:rPr>
          <w:rFonts w:eastAsia="Calibri"/>
          <w:b/>
        </w:rPr>
      </w:pPr>
      <w:r w:rsidRPr="00E0793F">
        <w:rPr>
          <w:rFonts w:eastAsia="Calibri"/>
          <w:b/>
        </w:rPr>
        <w:t xml:space="preserve"> </w:t>
      </w:r>
    </w:p>
    <w:p w:rsidR="00E0793F" w:rsidRPr="00E0793F" w:rsidRDefault="00E0793F" w:rsidP="00E0793F">
      <w:pPr>
        <w:rPr>
          <w:rFonts w:eastAsia="Calibr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679"/>
        <w:gridCol w:w="1985"/>
        <w:gridCol w:w="1163"/>
        <w:gridCol w:w="1984"/>
      </w:tblGrid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rPr>
                <w:bCs/>
              </w:rPr>
            </w:pPr>
            <w:r w:rsidRPr="00E0793F">
              <w:rPr>
                <w:bCs/>
              </w:rPr>
              <w:t xml:space="preserve">№ </w:t>
            </w:r>
            <w:r w:rsidRPr="00E0793F">
              <w:rPr>
                <w:bCs/>
              </w:rPr>
              <w:lastRenderedPageBreak/>
              <w:t>п/п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lastRenderedPageBreak/>
              <w:t>Наименование</w:t>
            </w:r>
          </w:p>
        </w:tc>
        <w:tc>
          <w:tcPr>
            <w:tcW w:w="1985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lastRenderedPageBreak/>
              <w:t xml:space="preserve">Единица </w:t>
            </w:r>
            <w:r w:rsidRPr="00E0793F">
              <w:rPr>
                <w:rFonts w:eastAsia="Calibri"/>
              </w:rPr>
              <w:lastRenderedPageBreak/>
              <w:t>измерения</w:t>
            </w:r>
          </w:p>
        </w:tc>
        <w:tc>
          <w:tcPr>
            <w:tcW w:w="1163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lastRenderedPageBreak/>
              <w:t>К</w:t>
            </w:r>
            <w:r w:rsidRPr="00E0793F">
              <w:rPr>
                <w:rFonts w:eastAsia="Calibri"/>
              </w:rPr>
              <w:lastRenderedPageBreak/>
              <w:t>оличество</w:t>
            </w: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на год </w:t>
            </w:r>
          </w:p>
        </w:tc>
        <w:tc>
          <w:tcPr>
            <w:tcW w:w="1984" w:type="dxa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lastRenderedPageBreak/>
              <w:t xml:space="preserve">Цена </w:t>
            </w:r>
            <w:r w:rsidRPr="00E0793F">
              <w:rPr>
                <w:rFonts w:eastAsia="Calibri"/>
              </w:rPr>
              <w:lastRenderedPageBreak/>
              <w:t>приобретения за единицу измерения (рублей)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lastRenderedPageBreak/>
              <w:t>1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Туалетная бумага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рулон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50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15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СМС порошок стиральный 400 г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30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Бумажные салфетки (не менее 100 листов в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упаковке)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упаковка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10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50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Чистящее средство порошок универсальный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6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70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Мешки для мусора 30 л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упаковка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50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60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6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Мешки для мусора 60 л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упаковка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15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80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7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Мешки для мусора 120 л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упаковка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20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160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8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Средство для мойки стекол (объем не менее 500 мл)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150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9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Мыло жидкое с дозатором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(объем не менее 400мл)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10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10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Чистящий гель для унитаза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200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11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Белизна-гель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10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70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12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Полотенца бумажные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10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80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13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Полотно для мытья полов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метров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50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80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14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Перчатки х/б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пар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40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24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15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Перчатки резиновые (размер L,S)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пар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20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60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16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Мыло туалетное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12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20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17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Средство для мытья полов (моющая жидкость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универсальная объем не менее 500 мл)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80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lastRenderedPageBreak/>
              <w:t>18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Салфетки универсальные для сухой и влажной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уборки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20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60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19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Губка для посуды (10 штук в упаковке)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упаковка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50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20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Средство для мытья посуды (500 мл)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90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21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Средство для прочистки труб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(объем не более 1 л)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300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22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Эмаль (в ассортименте)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банок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20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400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23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Краска аэрозольная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банок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8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300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24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Известь негашеная (2 кг)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20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40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25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Грунт для цветов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120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26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Халат рабочий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400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27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Горшки для цветов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300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28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Цемент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500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29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Строительные материалы в ассортименте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30000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30</w:t>
            </w:r>
          </w:p>
        </w:tc>
        <w:tc>
          <w:tcPr>
            <w:tcW w:w="367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Венки</w:t>
            </w:r>
          </w:p>
        </w:tc>
        <w:tc>
          <w:tcPr>
            <w:tcW w:w="1985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</w:p>
        </w:tc>
        <w:tc>
          <w:tcPr>
            <w:tcW w:w="1163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3000</w:t>
            </w:r>
          </w:p>
        </w:tc>
      </w:tr>
    </w:tbl>
    <w:p w:rsidR="00E0793F" w:rsidRPr="00E0793F" w:rsidRDefault="00E0793F" w:rsidP="00E0793F">
      <w:pPr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4"/>
        <w:gridCol w:w="2006"/>
        <w:gridCol w:w="939"/>
        <w:gridCol w:w="586"/>
        <w:gridCol w:w="690"/>
        <w:gridCol w:w="927"/>
        <w:gridCol w:w="1625"/>
        <w:gridCol w:w="326"/>
        <w:gridCol w:w="1913"/>
      </w:tblGrid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rPr>
                <w:bCs/>
              </w:rPr>
            </w:pPr>
            <w:r w:rsidRPr="00E0793F">
              <w:rPr>
                <w:bCs/>
              </w:rPr>
              <w:t>№ п/п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Наименование</w:t>
            </w:r>
          </w:p>
        </w:tc>
        <w:tc>
          <w:tcPr>
            <w:tcW w:w="1276" w:type="dxa"/>
            <w:gridSpan w:val="2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Единица измерения</w:t>
            </w:r>
          </w:p>
        </w:tc>
        <w:tc>
          <w:tcPr>
            <w:tcW w:w="2552" w:type="dxa"/>
            <w:gridSpan w:val="2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Количество</w:t>
            </w: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Цена приобретения за единицу измерения (рублей)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Арматура универсальная РБМ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300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Вилка евро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50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Выключатель (электро)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Ведро оцинкованное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300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lastRenderedPageBreak/>
              <w:t>5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Веник сорго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150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6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Вентиль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300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7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Батарейки в ассортименте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10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8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Кисть для побелки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10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200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9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Кисть в ассортименте 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30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150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10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Ерш для промывки унитаза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200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11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Замок врезной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2000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12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Замок навесной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350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13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Изолента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25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14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Лампа электр. 95 Вт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50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20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15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Лампа люминисцт. энергосбер. Т2,25(120)Вт.,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50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200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16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  <w:lang w:val="en-US"/>
              </w:rPr>
            </w:pPr>
            <w:r w:rsidRPr="00E0793F">
              <w:rPr>
                <w:rFonts w:eastAsia="Calibri"/>
              </w:rPr>
              <w:t>Лампа люм. 18</w:t>
            </w:r>
            <w:r w:rsidRPr="00E0793F">
              <w:rPr>
                <w:rFonts w:eastAsia="Calibri"/>
                <w:lang w:val="en-US"/>
              </w:rPr>
              <w:t>w/765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40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70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17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Лампа люм. 36</w:t>
            </w:r>
            <w:r w:rsidRPr="00E0793F">
              <w:rPr>
                <w:rFonts w:eastAsia="Calibri"/>
                <w:lang w:val="en-US"/>
              </w:rPr>
              <w:t>w/765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40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80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18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Клей монолитный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600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19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Клей универсальный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80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20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Личинка замка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650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21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Лопата снеговая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500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22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Набор головок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упаковка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350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23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Напильник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150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24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Пленка полиэтиленовая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метр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15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60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25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Проф лист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15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700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lastRenderedPageBreak/>
              <w:t>26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Розетка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27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Саморез в ассортименте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300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2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28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Сверло по бетону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50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29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Сверло по дереву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50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30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Сверло по металлу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50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31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Сетевой фильтр 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750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32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Совок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200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33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Стартер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30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34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Удлинитель 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400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35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Хомут оцинкованный (2 штуки в упаковке)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упаковка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30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36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Шурупы разные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кг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70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37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Редуктор для триммера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800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38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Коленвал триммера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1200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39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Диск тримммера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10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700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40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Катушка для триммера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1500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41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Леска для триммера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бухта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10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1100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42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Цепи для бензопил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10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1000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43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Лопата штыковая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300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44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Кран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1600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45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Водяной счётчик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1000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46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bCs/>
              </w:rPr>
              <w:t>Насадка для триммера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1500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</w:t>
            </w:r>
            <w:r w:rsidRPr="00E0793F">
              <w:rPr>
                <w:bCs/>
              </w:rPr>
              <w:lastRenderedPageBreak/>
              <w:t>7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bCs/>
              </w:rPr>
            </w:pPr>
            <w:r w:rsidRPr="00E0793F">
              <w:rPr>
                <w:bCs/>
              </w:rPr>
              <w:lastRenderedPageBreak/>
              <w:t xml:space="preserve">Черенок для </w:t>
            </w:r>
            <w:r w:rsidRPr="00E0793F">
              <w:rPr>
                <w:bCs/>
              </w:rPr>
              <w:lastRenderedPageBreak/>
              <w:t>лопаты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lastRenderedPageBreak/>
              <w:t>шт</w:t>
            </w:r>
            <w:r w:rsidRPr="00E0793F">
              <w:rPr>
                <w:bCs/>
              </w:rPr>
              <w:lastRenderedPageBreak/>
              <w:t>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lastRenderedPageBreak/>
              <w:t>5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48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bCs/>
              </w:rPr>
            </w:pPr>
            <w:r w:rsidRPr="00E0793F">
              <w:rPr>
                <w:bCs/>
              </w:rPr>
              <w:t>Грабли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2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200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49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bCs/>
              </w:rPr>
            </w:pPr>
            <w:r w:rsidRPr="00E0793F">
              <w:rPr>
                <w:bCs/>
              </w:rPr>
              <w:t>Шины для бензопилы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2000</w:t>
            </w:r>
          </w:p>
        </w:tc>
      </w:tr>
      <w:tr w:rsidR="00E0793F" w:rsidRPr="00E0793F" w:rsidTr="00F317D3">
        <w:tc>
          <w:tcPr>
            <w:tcW w:w="540" w:type="dxa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50</w:t>
            </w:r>
          </w:p>
        </w:tc>
        <w:tc>
          <w:tcPr>
            <w:tcW w:w="2999" w:type="dxa"/>
            <w:gridSpan w:val="3"/>
          </w:tcPr>
          <w:p w:rsidR="00E0793F" w:rsidRPr="00E0793F" w:rsidRDefault="00E0793F" w:rsidP="00F317D3">
            <w:pPr>
              <w:rPr>
                <w:bCs/>
              </w:rPr>
            </w:pPr>
            <w:r w:rsidRPr="00E0793F">
              <w:rPr>
                <w:bCs/>
              </w:rPr>
              <w:t>Масло моторное 2-х тактное</w:t>
            </w:r>
          </w:p>
        </w:tc>
        <w:tc>
          <w:tcPr>
            <w:tcW w:w="1276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штук</w:t>
            </w:r>
          </w:p>
        </w:tc>
        <w:tc>
          <w:tcPr>
            <w:tcW w:w="2552" w:type="dxa"/>
            <w:gridSpan w:val="2"/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  <w:r w:rsidRPr="00E0793F">
              <w:rPr>
                <w:bCs/>
              </w:rPr>
              <w:t>10</w:t>
            </w:r>
          </w:p>
        </w:tc>
        <w:tc>
          <w:tcPr>
            <w:tcW w:w="2239" w:type="dxa"/>
            <w:gridSpan w:val="2"/>
          </w:tcPr>
          <w:p w:rsidR="00E0793F" w:rsidRPr="00E0793F" w:rsidRDefault="00E0793F" w:rsidP="00F317D3">
            <w:pPr>
              <w:jc w:val="right"/>
              <w:rPr>
                <w:bCs/>
              </w:rPr>
            </w:pPr>
            <w:r w:rsidRPr="00E0793F">
              <w:rPr>
                <w:bCs/>
              </w:rPr>
              <w:t>1000</w:t>
            </w:r>
          </w:p>
        </w:tc>
      </w:tr>
      <w:tr w:rsidR="00E0793F" w:rsidRPr="00E0793F" w:rsidTr="00F317D3">
        <w:tc>
          <w:tcPr>
            <w:tcW w:w="9606" w:type="dxa"/>
            <w:gridSpan w:val="10"/>
            <w:tcBorders>
              <w:left w:val="nil"/>
              <w:right w:val="nil"/>
            </w:tcBorders>
          </w:tcPr>
          <w:p w:rsidR="00E0793F" w:rsidRPr="00E0793F" w:rsidRDefault="00E0793F" w:rsidP="00F317D3">
            <w:pPr>
              <w:jc w:val="center"/>
              <w:rPr>
                <w:bCs/>
              </w:rPr>
            </w:pPr>
          </w:p>
          <w:p w:rsidR="00E0793F" w:rsidRPr="00E0793F" w:rsidRDefault="00E0793F" w:rsidP="00F317D3">
            <w:pPr>
              <w:jc w:val="right"/>
              <w:rPr>
                <w:bCs/>
              </w:rPr>
            </w:pPr>
          </w:p>
        </w:tc>
      </w:tr>
      <w:tr w:rsidR="00E0793F" w:rsidRPr="00E0793F" w:rsidTr="00F317D3">
        <w:tblPrEx>
          <w:tblLook w:val="04A0" w:firstRow="1" w:lastRow="0" w:firstColumn="1" w:lastColumn="0" w:noHBand="0" w:noVBand="1"/>
        </w:tblPrEx>
        <w:tc>
          <w:tcPr>
            <w:tcW w:w="594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№ п/п</w:t>
            </w:r>
          </w:p>
        </w:tc>
        <w:tc>
          <w:tcPr>
            <w:tcW w:w="2006" w:type="dxa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Наименование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Единица измерения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Количество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Срок эксплуатации (лет)</w:t>
            </w:r>
          </w:p>
        </w:tc>
        <w:tc>
          <w:tcPr>
            <w:tcW w:w="1913" w:type="dxa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Цена приобретения за единицу измерения (рублей)</w:t>
            </w:r>
          </w:p>
        </w:tc>
      </w:tr>
      <w:tr w:rsidR="00E0793F" w:rsidRPr="00E0793F" w:rsidTr="00F317D3">
        <w:tblPrEx>
          <w:tblLook w:val="04A0" w:firstRow="1" w:lastRow="0" w:firstColumn="1" w:lastColumn="0" w:noHBand="0" w:noVBand="1"/>
        </w:tblPrEx>
        <w:tc>
          <w:tcPr>
            <w:tcW w:w="594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4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913" w:type="dxa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6</w:t>
            </w:r>
          </w:p>
        </w:tc>
      </w:tr>
      <w:tr w:rsidR="00E0793F" w:rsidRPr="00E0793F" w:rsidTr="00F317D3">
        <w:tblPrEx>
          <w:tblLook w:val="04A0" w:firstRow="1" w:lastRow="0" w:firstColumn="1" w:lastColumn="0" w:noHBand="0" w:noVBand="1"/>
        </w:tblPrEx>
        <w:tc>
          <w:tcPr>
            <w:tcW w:w="594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Триммер бензиновый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913" w:type="dxa"/>
            <w:shd w:val="clear" w:color="auto" w:fill="auto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25000</w:t>
            </w:r>
          </w:p>
        </w:tc>
      </w:tr>
      <w:tr w:rsidR="00E0793F" w:rsidRPr="00E0793F" w:rsidTr="00F317D3">
        <w:tblPrEx>
          <w:tblLook w:val="04A0" w:firstRow="1" w:lastRow="0" w:firstColumn="1" w:lastColumn="0" w:noHBand="0" w:noVBand="1"/>
        </w:tblPrEx>
        <w:tc>
          <w:tcPr>
            <w:tcW w:w="594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Пила бензомоторная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913" w:type="dxa"/>
            <w:shd w:val="clear" w:color="auto" w:fill="auto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18000</w:t>
            </w:r>
          </w:p>
        </w:tc>
      </w:tr>
      <w:tr w:rsidR="00E0793F" w:rsidRPr="00E0793F" w:rsidTr="00F317D3">
        <w:tblPrEx>
          <w:tblLook w:val="04A0" w:firstRow="1" w:lastRow="0" w:firstColumn="1" w:lastColumn="0" w:noHBand="0" w:noVBand="1"/>
        </w:tblPrEx>
        <w:tc>
          <w:tcPr>
            <w:tcW w:w="594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Унитаз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5800</w:t>
            </w:r>
          </w:p>
        </w:tc>
      </w:tr>
      <w:tr w:rsidR="00E0793F" w:rsidRPr="00E0793F" w:rsidTr="00F317D3">
        <w:tblPrEx>
          <w:tblLook w:val="04A0" w:firstRow="1" w:lastRow="0" w:firstColumn="1" w:lastColumn="0" w:noHBand="0" w:noVBand="1"/>
        </w:tblPrEx>
        <w:tc>
          <w:tcPr>
            <w:tcW w:w="594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4</w:t>
            </w:r>
          </w:p>
        </w:tc>
        <w:tc>
          <w:tcPr>
            <w:tcW w:w="200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Держатели для туалетной бумаги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800</w:t>
            </w:r>
          </w:p>
        </w:tc>
      </w:tr>
      <w:tr w:rsidR="00E0793F" w:rsidRPr="00E0793F" w:rsidTr="00F317D3">
        <w:tblPrEx>
          <w:tblLook w:val="04A0" w:firstRow="1" w:lastRow="0" w:firstColumn="1" w:lastColumn="0" w:noHBand="0" w:noVBand="1"/>
        </w:tblPrEx>
        <w:tc>
          <w:tcPr>
            <w:tcW w:w="594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200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Дрель электрическая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913" w:type="dxa"/>
            <w:shd w:val="clear" w:color="auto" w:fill="auto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9500</w:t>
            </w:r>
          </w:p>
        </w:tc>
      </w:tr>
      <w:tr w:rsidR="00E0793F" w:rsidRPr="00E0793F" w:rsidTr="00F317D3">
        <w:tblPrEx>
          <w:tblLook w:val="04A0" w:firstRow="1" w:lastRow="0" w:firstColumn="1" w:lastColumn="0" w:noHBand="0" w:noVBand="1"/>
        </w:tblPrEx>
        <w:tc>
          <w:tcPr>
            <w:tcW w:w="594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6</w:t>
            </w:r>
          </w:p>
        </w:tc>
        <w:tc>
          <w:tcPr>
            <w:tcW w:w="200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Лопата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2100</w:t>
            </w:r>
          </w:p>
        </w:tc>
      </w:tr>
      <w:tr w:rsidR="00E0793F" w:rsidRPr="00E0793F" w:rsidTr="00F317D3">
        <w:tblPrEx>
          <w:tblLook w:val="04A0" w:firstRow="1" w:lastRow="0" w:firstColumn="1" w:lastColumn="0" w:noHBand="0" w:noVBand="1"/>
        </w:tblPrEx>
        <w:tc>
          <w:tcPr>
            <w:tcW w:w="594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7</w:t>
            </w:r>
          </w:p>
        </w:tc>
        <w:tc>
          <w:tcPr>
            <w:tcW w:w="200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Кусачки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700</w:t>
            </w:r>
          </w:p>
        </w:tc>
      </w:tr>
      <w:tr w:rsidR="00E0793F" w:rsidRPr="00E0793F" w:rsidTr="00F317D3">
        <w:tblPrEx>
          <w:tblLook w:val="04A0" w:firstRow="1" w:lastRow="0" w:firstColumn="1" w:lastColumn="0" w:noHBand="0" w:noVBand="1"/>
        </w:tblPrEx>
        <w:tc>
          <w:tcPr>
            <w:tcW w:w="594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8</w:t>
            </w:r>
          </w:p>
        </w:tc>
        <w:tc>
          <w:tcPr>
            <w:tcW w:w="200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Метла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100</w:t>
            </w:r>
          </w:p>
        </w:tc>
      </w:tr>
      <w:tr w:rsidR="00E0793F" w:rsidRPr="00E0793F" w:rsidTr="00F317D3">
        <w:tblPrEx>
          <w:tblLook w:val="04A0" w:firstRow="1" w:lastRow="0" w:firstColumn="1" w:lastColumn="0" w:noHBand="0" w:noVBand="1"/>
        </w:tblPrEx>
        <w:tc>
          <w:tcPr>
            <w:tcW w:w="594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9</w:t>
            </w:r>
          </w:p>
        </w:tc>
        <w:tc>
          <w:tcPr>
            <w:tcW w:w="200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Молоток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320</w:t>
            </w:r>
          </w:p>
        </w:tc>
      </w:tr>
      <w:tr w:rsidR="00E0793F" w:rsidRPr="00E0793F" w:rsidTr="00F317D3">
        <w:tblPrEx>
          <w:tblLook w:val="04A0" w:firstRow="1" w:lastRow="0" w:firstColumn="1" w:lastColumn="0" w:noHBand="0" w:noVBand="1"/>
        </w:tblPrEx>
        <w:tc>
          <w:tcPr>
            <w:tcW w:w="594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10</w:t>
            </w:r>
          </w:p>
        </w:tc>
        <w:tc>
          <w:tcPr>
            <w:tcW w:w="200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Пассатижи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913" w:type="dxa"/>
            <w:shd w:val="clear" w:color="auto" w:fill="auto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800</w:t>
            </w:r>
          </w:p>
        </w:tc>
      </w:tr>
      <w:tr w:rsidR="00E0793F" w:rsidRPr="00E0793F" w:rsidTr="00F317D3">
        <w:tblPrEx>
          <w:tblLook w:val="04A0" w:firstRow="1" w:lastRow="0" w:firstColumn="1" w:lastColumn="0" w:noHBand="0" w:noVBand="1"/>
        </w:tblPrEx>
        <w:tc>
          <w:tcPr>
            <w:tcW w:w="594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11</w:t>
            </w:r>
          </w:p>
        </w:tc>
        <w:tc>
          <w:tcPr>
            <w:tcW w:w="200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Отвертка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500</w:t>
            </w:r>
          </w:p>
        </w:tc>
      </w:tr>
      <w:tr w:rsidR="00E0793F" w:rsidRPr="00E0793F" w:rsidTr="00F317D3">
        <w:tblPrEx>
          <w:tblLook w:val="04A0" w:firstRow="1" w:lastRow="0" w:firstColumn="1" w:lastColumn="0" w:noHBand="0" w:noVBand="1"/>
        </w:tblPrEx>
        <w:tc>
          <w:tcPr>
            <w:tcW w:w="594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12</w:t>
            </w:r>
          </w:p>
        </w:tc>
        <w:tc>
          <w:tcPr>
            <w:tcW w:w="200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Швабра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250</w:t>
            </w:r>
          </w:p>
        </w:tc>
      </w:tr>
      <w:tr w:rsidR="00E0793F" w:rsidRPr="00E0793F" w:rsidTr="00F317D3">
        <w:tblPrEx>
          <w:tblLook w:val="04A0" w:firstRow="1" w:lastRow="0" w:firstColumn="1" w:lastColumn="0" w:noHBand="0" w:noVBand="1"/>
        </w:tblPrEx>
        <w:tc>
          <w:tcPr>
            <w:tcW w:w="594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13</w:t>
            </w:r>
          </w:p>
        </w:tc>
        <w:tc>
          <w:tcPr>
            <w:tcW w:w="200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Шуруповерт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5000</w:t>
            </w:r>
          </w:p>
        </w:tc>
      </w:tr>
      <w:tr w:rsidR="00E0793F" w:rsidRPr="00E0793F" w:rsidTr="00F317D3">
        <w:tblPrEx>
          <w:tblLook w:val="04A0" w:firstRow="1" w:lastRow="0" w:firstColumn="1" w:lastColumn="0" w:noHBand="0" w:noVBand="1"/>
        </w:tblPrEx>
        <w:tc>
          <w:tcPr>
            <w:tcW w:w="594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14</w:t>
            </w:r>
          </w:p>
        </w:tc>
        <w:tc>
          <w:tcPr>
            <w:tcW w:w="200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Ледоруб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913" w:type="dxa"/>
            <w:shd w:val="clear" w:color="auto" w:fill="auto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800</w:t>
            </w:r>
          </w:p>
        </w:tc>
      </w:tr>
      <w:tr w:rsidR="00E0793F" w:rsidRPr="00E0793F" w:rsidTr="00F317D3">
        <w:tblPrEx>
          <w:tblLook w:val="04A0" w:firstRow="1" w:lastRow="0" w:firstColumn="1" w:lastColumn="0" w:noHBand="0" w:noVBand="1"/>
        </w:tblPrEx>
        <w:tc>
          <w:tcPr>
            <w:tcW w:w="594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lastRenderedPageBreak/>
              <w:t>15</w:t>
            </w:r>
          </w:p>
        </w:tc>
        <w:tc>
          <w:tcPr>
            <w:tcW w:w="2006" w:type="dxa"/>
            <w:shd w:val="clear" w:color="auto" w:fill="auto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Лом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штук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</w:t>
            </w:r>
          </w:p>
        </w:tc>
        <w:tc>
          <w:tcPr>
            <w:tcW w:w="1913" w:type="dxa"/>
            <w:shd w:val="clear" w:color="auto" w:fill="auto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800</w:t>
            </w:r>
          </w:p>
        </w:tc>
      </w:tr>
    </w:tbl>
    <w:p w:rsidR="00E0793F" w:rsidRPr="00E0793F" w:rsidRDefault="00E0793F" w:rsidP="00E0793F">
      <w:pPr>
        <w:rPr>
          <w:rFonts w:eastAsia="Calibri"/>
        </w:rPr>
      </w:pPr>
    </w:p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  <w:b/>
        </w:rPr>
        <w:t xml:space="preserve"> </w:t>
      </w:r>
      <w:r w:rsidRPr="00E0793F">
        <w:rPr>
          <w:rFonts w:eastAsia="Calibri"/>
        </w:rPr>
        <w:t xml:space="preserve">                                               НОРМАТИВЫ</w:t>
      </w:r>
    </w:p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</w:rPr>
        <w:t xml:space="preserve">обеспечения функций при расчете нормативных затрат администрации </w:t>
      </w:r>
    </w:p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</w:rPr>
        <w:t xml:space="preserve">                                 на коммунальные услуги</w:t>
      </w:r>
    </w:p>
    <w:p w:rsidR="00E0793F" w:rsidRPr="00E0793F" w:rsidRDefault="00E0793F" w:rsidP="00E0793F">
      <w:pPr>
        <w:ind w:firstLine="709"/>
        <w:rPr>
          <w:rFonts w:eastAsia="Calibri"/>
        </w:rPr>
      </w:pPr>
      <w:r w:rsidRPr="00E0793F">
        <w:rPr>
          <w:rFonts w:eastAsia="Calibri"/>
        </w:rPr>
        <w:t>Нормативные затраты устанавливаются для всех категорий должностей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7"/>
        <w:gridCol w:w="2337"/>
        <w:gridCol w:w="3086"/>
      </w:tblGrid>
      <w:tr w:rsidR="00E0793F" w:rsidRPr="00E0793F" w:rsidTr="00F317D3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Наименование услуги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Количество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Норматив цены за единицу услуги, не более (руб.)</w:t>
            </w:r>
          </w:p>
        </w:tc>
      </w:tr>
      <w:tr w:rsidR="00E0793F" w:rsidRPr="00E0793F" w:rsidTr="00F317D3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Тепловая энергия  в год Гкал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3000</w:t>
            </w:r>
          </w:p>
        </w:tc>
      </w:tr>
      <w:tr w:rsidR="00E0793F" w:rsidRPr="00E0793F" w:rsidTr="00F317D3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Электроэнергия в год кВт/ч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7000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7,0</w:t>
            </w:r>
          </w:p>
        </w:tc>
      </w:tr>
      <w:tr w:rsidR="00E0793F" w:rsidRPr="00E0793F" w:rsidTr="00F317D3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Холодная вода в год куб.м.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150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40</w:t>
            </w:r>
          </w:p>
        </w:tc>
      </w:tr>
      <w:tr w:rsidR="00E0793F" w:rsidRPr="00E0793F" w:rsidTr="00F317D3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Твердые бытовые отходы в год, куб.м.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350</w:t>
            </w:r>
          </w:p>
        </w:tc>
      </w:tr>
      <w:tr w:rsidR="00E0793F" w:rsidRPr="00E0793F" w:rsidTr="00F317D3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Утилизация твердых бытовых отходов в год, куб.м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36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70</w:t>
            </w:r>
          </w:p>
        </w:tc>
      </w:tr>
    </w:tbl>
    <w:p w:rsidR="00E0793F" w:rsidRPr="00E0793F" w:rsidRDefault="00E0793F" w:rsidP="00E0793F">
      <w:pPr>
        <w:ind w:firstLine="709"/>
        <w:rPr>
          <w:rFonts w:eastAsia="Calibri"/>
          <w:b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обеспечения функций при расчете нормативных затрат администрации на услуги дератизации профилактической и барьерной.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7"/>
        <w:gridCol w:w="2337"/>
        <w:gridCol w:w="3096"/>
      </w:tblGrid>
      <w:tr w:rsidR="00E0793F" w:rsidRPr="00E0793F" w:rsidTr="00F317D3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Наименование услуги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Количество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Норматив цены за единицу услуги, не более (руб.)</w:t>
            </w:r>
          </w:p>
        </w:tc>
      </w:tr>
      <w:tr w:rsidR="00E0793F" w:rsidRPr="00E0793F" w:rsidTr="00F317D3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Дератизация профилактическая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5000</w:t>
            </w:r>
          </w:p>
        </w:tc>
      </w:tr>
      <w:tr w:rsidR="00E0793F" w:rsidRPr="00E0793F" w:rsidTr="00F317D3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Дератизация барьерная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10000</w:t>
            </w:r>
          </w:p>
        </w:tc>
      </w:tr>
    </w:tbl>
    <w:p w:rsidR="00E0793F" w:rsidRPr="00E0793F" w:rsidRDefault="00E0793F" w:rsidP="00E0793F">
      <w:pPr>
        <w:jc w:val="center"/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</w:p>
    <w:p w:rsidR="00E0793F" w:rsidRPr="00E0793F" w:rsidRDefault="00E0793F" w:rsidP="00E079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93F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E0793F" w:rsidRPr="00E0793F" w:rsidRDefault="00E0793F" w:rsidP="00E0793F">
      <w:pPr>
        <w:rPr>
          <w:rFonts w:eastAsia="Calibri"/>
        </w:rPr>
      </w:pPr>
      <w:r w:rsidRPr="00E0793F">
        <w:rPr>
          <w:b/>
        </w:rPr>
        <w:tab/>
      </w:r>
      <w:r w:rsidRPr="00E0793F">
        <w:t>по</w:t>
      </w:r>
      <w:r w:rsidRPr="00E0793F">
        <w:rPr>
          <w:b/>
        </w:rPr>
        <w:t xml:space="preserve"> </w:t>
      </w:r>
      <w:r w:rsidRPr="00E0793F">
        <w:rPr>
          <w:rFonts w:eastAsia="Calibri"/>
        </w:rPr>
        <w:t>обеспечения функций при расчете нормативных затрат администрации сельского поселения  на приобретение материальных запасов для нужд гражданской обороны, пожарной безопасности  и защиты населения от ЧС.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134"/>
        <w:gridCol w:w="1988"/>
        <w:gridCol w:w="1130"/>
        <w:gridCol w:w="1134"/>
        <w:gridCol w:w="1418"/>
      </w:tblGrid>
      <w:tr w:rsidR="00E0793F" w:rsidRPr="00E0793F" w:rsidTr="00F317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№</w:t>
            </w:r>
          </w:p>
          <w:p w:rsidR="00E0793F" w:rsidRPr="00E0793F" w:rsidRDefault="00E0793F" w:rsidP="00F317D3">
            <w:pPr>
              <w:jc w:val="center"/>
            </w:pPr>
            <w:r w:rsidRPr="00E0793F"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Единица измерения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Количество на одного работника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Срок эксплуата-ции (лет)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Устанавливаемая норма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Цена приобретения за единицу измерения (рублей)</w:t>
            </w:r>
          </w:p>
        </w:tc>
      </w:tr>
      <w:tr w:rsidR="00E0793F" w:rsidRPr="00E0793F" w:rsidTr="00F317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7</w:t>
            </w:r>
          </w:p>
        </w:tc>
      </w:tr>
      <w:tr w:rsidR="00E0793F" w:rsidRPr="00E0793F" w:rsidTr="00F317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Противогаз гражданский фильтрующий (типа ГП-21 и его модификации)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штук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1</w:t>
            </w:r>
          </w:p>
          <w:p w:rsidR="00E0793F" w:rsidRPr="00E0793F" w:rsidRDefault="00E0793F" w:rsidP="00F317D3">
            <w:pPr>
              <w:jc w:val="center"/>
            </w:pPr>
            <w:r w:rsidRPr="00E0793F">
              <w:t>(дополнительно 5% для подбора по размерам и замене неисправных)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10</w:t>
            </w:r>
          </w:p>
          <w:p w:rsidR="00E0793F" w:rsidRPr="00E0793F" w:rsidRDefault="00E0793F" w:rsidP="00F317D3">
            <w:pPr>
              <w:jc w:val="center"/>
            </w:pPr>
            <w:r w:rsidRPr="00E0793F">
              <w:t>(+1)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3100</w:t>
            </w:r>
          </w:p>
        </w:tc>
      </w:tr>
      <w:tr w:rsidR="00E0793F" w:rsidRPr="00E0793F" w:rsidTr="00F317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Респиратор типа Р-2, ШБ-1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штук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290</w:t>
            </w:r>
          </w:p>
        </w:tc>
      </w:tr>
      <w:tr w:rsidR="00E0793F" w:rsidRPr="00E0793F" w:rsidTr="00F317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Комплект индивидуальной медицинской гражданской защиты КИМГЗ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штук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На 30% численности работников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700</w:t>
            </w:r>
          </w:p>
        </w:tc>
      </w:tr>
      <w:tr w:rsidR="00E0793F" w:rsidRPr="00E0793F" w:rsidTr="00F317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Индивидуальный перевязочный пакет (ИПП-1)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штук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На 30% численности работников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70</w:t>
            </w:r>
          </w:p>
        </w:tc>
      </w:tr>
      <w:tr w:rsidR="00E0793F" w:rsidRPr="00E0793F" w:rsidTr="00F317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Индивидуальный противохимический пакет (ИПП-11)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штук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На 30% численности работников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100</w:t>
            </w:r>
          </w:p>
        </w:tc>
      </w:tr>
      <w:tr w:rsidR="00E0793F" w:rsidRPr="00E0793F" w:rsidTr="00F317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Огнетушитель ОП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штук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3F" w:rsidRPr="00E0793F" w:rsidRDefault="00E0793F" w:rsidP="00F317D3">
            <w:pPr>
              <w:jc w:val="center"/>
            </w:pPr>
            <w:r w:rsidRPr="00E0793F">
              <w:t>1000</w:t>
            </w:r>
          </w:p>
        </w:tc>
      </w:tr>
      <w:tr w:rsidR="00E0793F" w:rsidRPr="00E0793F" w:rsidTr="00F317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</w:pPr>
            <w:r w:rsidRPr="00E0793F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</w:pPr>
            <w:r w:rsidRPr="00E0793F">
              <w:t xml:space="preserve">Боевая одежда пожарного (защитный костюм)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</w:pPr>
            <w:r w:rsidRPr="00E0793F">
              <w:t>штук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</w:pPr>
            <w:r w:rsidRPr="00E0793F"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</w:pPr>
            <w:r w:rsidRPr="00E0793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</w:pPr>
            <w:r w:rsidRPr="00E0793F">
              <w:t>25000</w:t>
            </w:r>
          </w:p>
        </w:tc>
      </w:tr>
      <w:tr w:rsidR="00E0793F" w:rsidRPr="00E0793F" w:rsidTr="00F317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</w:pPr>
            <w:r w:rsidRPr="00E0793F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</w:pPr>
            <w:r w:rsidRPr="00E0793F">
              <w:t>Мотопомпа водяная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</w:pPr>
            <w:r w:rsidRPr="00E0793F">
              <w:t>штук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</w:pPr>
            <w:r w:rsidRPr="00E0793F"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</w:pPr>
            <w:r w:rsidRPr="00E0793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3F" w:rsidRPr="00E0793F" w:rsidRDefault="00E0793F" w:rsidP="00F317D3">
            <w:pPr>
              <w:jc w:val="center"/>
            </w:pPr>
            <w:r w:rsidRPr="00E0793F">
              <w:t>25000</w:t>
            </w:r>
          </w:p>
        </w:tc>
      </w:tr>
    </w:tbl>
    <w:p w:rsidR="00E0793F" w:rsidRPr="00E0793F" w:rsidRDefault="00E0793F" w:rsidP="00E0793F">
      <w:pPr>
        <w:tabs>
          <w:tab w:val="left" w:pos="1920"/>
        </w:tabs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</w:rPr>
        <w:t>обеспечения функций при расчете нормативных затрат администрации на техническое обслуживание систем пожарной сигнализации и услуги по огнезащитной обработке деревянных покрытий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0"/>
        <w:gridCol w:w="2268"/>
        <w:gridCol w:w="1641"/>
        <w:gridCol w:w="2152"/>
      </w:tblGrid>
      <w:tr w:rsidR="00E0793F" w:rsidRPr="00E0793F" w:rsidTr="00F317D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Количество обслуживаемых устройств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Цена ежемесячного обслуживания, руб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Планируемое количество месяцев обслуживания</w:t>
            </w:r>
          </w:p>
        </w:tc>
      </w:tr>
      <w:tr w:rsidR="00E0793F" w:rsidRPr="00E0793F" w:rsidTr="00F317D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Техническое </w:t>
            </w:r>
            <w:r w:rsidRPr="00E0793F">
              <w:rPr>
                <w:rFonts w:eastAsia="Calibri"/>
              </w:rPr>
              <w:lastRenderedPageBreak/>
              <w:t>обслуживание системы пожарной сигнализации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lastRenderedPageBreak/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2000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12</w:t>
            </w:r>
          </w:p>
        </w:tc>
      </w:tr>
      <w:tr w:rsidR="00E0793F" w:rsidRPr="00E0793F" w:rsidTr="00F317D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Огнезащитная обработка деревянных строительных конструкций 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1500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12</w:t>
            </w:r>
          </w:p>
        </w:tc>
      </w:tr>
    </w:tbl>
    <w:p w:rsidR="00E0793F" w:rsidRPr="00E0793F" w:rsidRDefault="00E0793F" w:rsidP="00E0793F">
      <w:pPr>
        <w:jc w:val="center"/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</w:rPr>
        <w:t>обеспечения функций при расчете нормативных затрат администрации на опрессовку системы отопления, поверку  и испытание электрооборудования.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0"/>
        <w:gridCol w:w="2268"/>
        <w:gridCol w:w="3402"/>
      </w:tblGrid>
      <w:tr w:rsidR="00E0793F" w:rsidRPr="00E0793F" w:rsidTr="00F317D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Количество обслуживаемых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Цена  обслуживания,   рублей за 1 объект</w:t>
            </w:r>
          </w:p>
        </w:tc>
      </w:tr>
      <w:tr w:rsidR="00E0793F" w:rsidRPr="00E0793F" w:rsidTr="00F317D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Опрессовка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5000</w:t>
            </w:r>
          </w:p>
        </w:tc>
      </w:tr>
      <w:tr w:rsidR="00E0793F" w:rsidRPr="00E0793F" w:rsidTr="00F317D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Поверка и испытание электрооборудования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15000</w:t>
            </w:r>
          </w:p>
        </w:tc>
      </w:tr>
    </w:tbl>
    <w:p w:rsidR="00E0793F" w:rsidRPr="00E0793F" w:rsidRDefault="00E0793F" w:rsidP="00E0793F">
      <w:pPr>
        <w:jc w:val="center"/>
        <w:rPr>
          <w:rFonts w:eastAsia="Calibri"/>
        </w:rPr>
      </w:pPr>
    </w:p>
    <w:p w:rsidR="00E0793F" w:rsidRPr="00E0793F" w:rsidRDefault="00E0793F" w:rsidP="00E0793F">
      <w:pPr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</w:rPr>
        <w:t xml:space="preserve">обеспечения функций при расчете нормативных затрат администрации </w:t>
      </w:r>
    </w:p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</w:rPr>
        <w:t>на оплату услуг по   заправке картриджей для принтеров и МФУ.</w:t>
      </w: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Нормативные затраты устанавливаются для всех категорий должностей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9"/>
        <w:gridCol w:w="2337"/>
        <w:gridCol w:w="3014"/>
      </w:tblGrid>
      <w:tr w:rsidR="00E0793F" w:rsidRPr="00E0793F" w:rsidTr="00F317D3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Наименование услуги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Количество заправляемых картриджей (ед.) в год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Норматив цены за единицу услуги, не более (руб.)</w:t>
            </w:r>
          </w:p>
        </w:tc>
      </w:tr>
      <w:tr w:rsidR="00E0793F" w:rsidRPr="00E0793F" w:rsidTr="00F317D3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rPr>
                <w:rFonts w:eastAsia="Calibri"/>
              </w:rPr>
            </w:pPr>
            <w:r w:rsidRPr="00E0793F">
              <w:rPr>
                <w:rFonts w:eastAsia="Calibri"/>
              </w:rPr>
              <w:t>Заправка картриджей для принтеров и МФУ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15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tabs>
                <w:tab w:val="left" w:pos="2595"/>
              </w:tabs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800</w:t>
            </w:r>
          </w:p>
        </w:tc>
      </w:tr>
    </w:tbl>
    <w:p w:rsidR="00E0793F" w:rsidRPr="00E0793F" w:rsidRDefault="00E0793F" w:rsidP="00E0793F">
      <w:pPr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</w:rPr>
        <w:t xml:space="preserve"> обеспечения функций при расчете нормативных затрат администрации  сельского поселения    по межеванию границ земельных участков</w:t>
      </w:r>
    </w:p>
    <w:p w:rsidR="00E0793F" w:rsidRPr="00E0793F" w:rsidRDefault="00E0793F" w:rsidP="00E0793F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793F" w:rsidRPr="00E0793F" w:rsidTr="00F317D3">
        <w:tc>
          <w:tcPr>
            <w:tcW w:w="4672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Наименование услуги</w:t>
            </w:r>
          </w:p>
        </w:tc>
        <w:tc>
          <w:tcPr>
            <w:tcW w:w="4673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Нормативы цены за услуги,</w:t>
            </w: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руб. в год</w:t>
            </w:r>
          </w:p>
        </w:tc>
      </w:tr>
      <w:tr w:rsidR="00E0793F" w:rsidRPr="00E0793F" w:rsidTr="00F317D3">
        <w:trPr>
          <w:trHeight w:val="1020"/>
        </w:trPr>
        <w:tc>
          <w:tcPr>
            <w:tcW w:w="4672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Услуги по межеванию границ земельных участков, кадастровые работы:</w:t>
            </w:r>
          </w:p>
        </w:tc>
        <w:tc>
          <w:tcPr>
            <w:tcW w:w="4673" w:type="dxa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</w:p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</w:p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</w:p>
        </w:tc>
      </w:tr>
      <w:tr w:rsidR="00E0793F" w:rsidRPr="00E0793F" w:rsidTr="00F317D3">
        <w:trPr>
          <w:trHeight w:val="348"/>
        </w:trPr>
        <w:tc>
          <w:tcPr>
            <w:tcW w:w="4672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Тех. планы на объекты водоснабжения (БР)</w:t>
            </w:r>
          </w:p>
        </w:tc>
        <w:tc>
          <w:tcPr>
            <w:tcW w:w="4673" w:type="dxa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50000</w:t>
            </w:r>
          </w:p>
        </w:tc>
      </w:tr>
      <w:tr w:rsidR="00E0793F" w:rsidRPr="00E0793F" w:rsidTr="00F317D3">
        <w:trPr>
          <w:trHeight w:val="348"/>
        </w:trPr>
        <w:tc>
          <w:tcPr>
            <w:tcW w:w="4672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Участки под ИЖС</w:t>
            </w:r>
          </w:p>
        </w:tc>
        <w:tc>
          <w:tcPr>
            <w:tcW w:w="4673" w:type="dxa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50000</w:t>
            </w:r>
          </w:p>
        </w:tc>
      </w:tr>
      <w:tr w:rsidR="00E0793F" w:rsidRPr="00E0793F" w:rsidTr="00F317D3">
        <w:trPr>
          <w:trHeight w:val="303"/>
        </w:trPr>
        <w:tc>
          <w:tcPr>
            <w:tcW w:w="4672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Оформление  земель с/х </w:t>
            </w:r>
            <w:r w:rsidRPr="00E0793F">
              <w:rPr>
                <w:rFonts w:eastAsia="Calibri"/>
              </w:rPr>
              <w:lastRenderedPageBreak/>
              <w:t>назначения невостребованных паев</w:t>
            </w:r>
          </w:p>
        </w:tc>
        <w:tc>
          <w:tcPr>
            <w:tcW w:w="4673" w:type="dxa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lastRenderedPageBreak/>
              <w:t>100000</w:t>
            </w:r>
          </w:p>
        </w:tc>
      </w:tr>
    </w:tbl>
    <w:p w:rsidR="00E0793F" w:rsidRPr="00E0793F" w:rsidRDefault="00E0793F" w:rsidP="00E0793F">
      <w:pPr>
        <w:jc w:val="right"/>
        <w:rPr>
          <w:rFonts w:eastAsia="Calibri"/>
        </w:rPr>
      </w:pPr>
    </w:p>
    <w:p w:rsidR="00E0793F" w:rsidRPr="00E0793F" w:rsidRDefault="00E0793F" w:rsidP="00E0793F">
      <w:pPr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rPr>
          <w:rFonts w:eastAsia="Calibri"/>
          <w:bCs/>
        </w:rPr>
      </w:pPr>
      <w:r w:rsidRPr="00E0793F">
        <w:rPr>
          <w:rFonts w:eastAsia="Calibri"/>
        </w:rPr>
        <w:t>обеспечения функций администрации</w:t>
      </w:r>
      <w:r w:rsidRPr="00E0793F">
        <w:rPr>
          <w:rFonts w:eastAsia="Calibri"/>
          <w:bCs/>
        </w:rPr>
        <w:t>, применяемые при расчете нормативных затрат на приобретении ГСМ, запасных частей и расходных  материалов для автотранспортных средств.</w:t>
      </w:r>
    </w:p>
    <w:p w:rsidR="00E0793F" w:rsidRPr="00E0793F" w:rsidRDefault="00E0793F" w:rsidP="00E0793F">
      <w:pPr>
        <w:rPr>
          <w:rFonts w:eastAsia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E0793F" w:rsidRPr="00E0793F" w:rsidTr="00F317D3">
        <w:tc>
          <w:tcPr>
            <w:tcW w:w="5211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Наименование</w:t>
            </w:r>
          </w:p>
        </w:tc>
        <w:tc>
          <w:tcPr>
            <w:tcW w:w="3969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Нормативы цены за услуги на год, не более руб.</w:t>
            </w:r>
          </w:p>
        </w:tc>
      </w:tr>
      <w:tr w:rsidR="00E0793F" w:rsidRPr="00E0793F" w:rsidTr="00F317D3">
        <w:tc>
          <w:tcPr>
            <w:tcW w:w="5211" w:type="dxa"/>
          </w:tcPr>
          <w:p w:rsidR="00E0793F" w:rsidRPr="00E0793F" w:rsidRDefault="00E0793F" w:rsidP="00F317D3">
            <w:pPr>
              <w:rPr>
                <w:rFonts w:eastAsia="Calibri"/>
                <w:lang w:val="en-US"/>
              </w:rPr>
            </w:pPr>
            <w:r w:rsidRPr="00E0793F">
              <w:rPr>
                <w:rFonts w:eastAsia="Calibri"/>
              </w:rPr>
              <w:t>Бензин</w:t>
            </w:r>
            <w:r w:rsidRPr="00E0793F">
              <w:rPr>
                <w:rFonts w:eastAsia="Calibri"/>
                <w:lang w:val="en-US"/>
              </w:rPr>
              <w:t>&lt;*&gt;</w:t>
            </w:r>
          </w:p>
        </w:tc>
        <w:tc>
          <w:tcPr>
            <w:tcW w:w="3969" w:type="dxa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150000</w:t>
            </w:r>
          </w:p>
        </w:tc>
      </w:tr>
      <w:tr w:rsidR="00E0793F" w:rsidRPr="00E0793F" w:rsidTr="00F317D3">
        <w:tc>
          <w:tcPr>
            <w:tcW w:w="5211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Тормозная жидкость, моторное масло, пластичные смазки, жидкость для омывания стекол&lt;**&gt;</w:t>
            </w:r>
          </w:p>
        </w:tc>
        <w:tc>
          <w:tcPr>
            <w:tcW w:w="3969" w:type="dxa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5000</w:t>
            </w:r>
          </w:p>
        </w:tc>
      </w:tr>
      <w:tr w:rsidR="00E0793F" w:rsidRPr="00E0793F" w:rsidTr="00F317D3">
        <w:tc>
          <w:tcPr>
            <w:tcW w:w="5211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Автомобильные шины, запасные части к транспортным средствам, система автоматической идентификации и безналичной заправки автотранспорта, интегрированной с системой ГЛОНАСС/GPS мониторинга</w:t>
            </w:r>
          </w:p>
        </w:tc>
        <w:tc>
          <w:tcPr>
            <w:tcW w:w="3969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Затраты определяются по фактической потребности, но не более суммы доведенных лимитов бюджетных обязательств на обеспечение функций администрации сельского поселения</w:t>
            </w:r>
          </w:p>
        </w:tc>
      </w:tr>
    </w:tbl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</w:rPr>
        <w:t>&lt;*&gt; Затраты определяются на основании распоряжения администрации Сухосолотинского сельского поселения от 24 октября 2016 года № 53-р «О норме расхода топлива», но не более суммы доведенных лимитов бюджетных обязательств на обеспечение функций администрации сельского поселения</w:t>
      </w:r>
    </w:p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</w:rPr>
        <w:t>&lt;**&gt; Затраты определяются по фактической потребности, но не более суммы доверенных лимитов бюджетных обязательств на обеспечение функций администрации сельского поселения.</w:t>
      </w: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</w:rPr>
        <w:t>обеспечения функций администрации</w:t>
      </w:r>
      <w:r w:rsidRPr="00E0793F">
        <w:rPr>
          <w:rFonts w:eastAsia="Calibri"/>
          <w:bCs/>
        </w:rPr>
        <w:t>, применяемые при расчете нормативных затрат на приобретении ГСМ на содержание улично-дорожной сети</w:t>
      </w:r>
      <w:r w:rsidRPr="00E0793F">
        <w:rPr>
          <w:b/>
          <w:bCs/>
        </w:rPr>
        <w:t>*</w:t>
      </w:r>
    </w:p>
    <w:p w:rsidR="00E0793F" w:rsidRPr="00E0793F" w:rsidRDefault="00E0793F" w:rsidP="00E0793F">
      <w:pPr>
        <w:rPr>
          <w:rFonts w:eastAsia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8"/>
        <w:gridCol w:w="3035"/>
        <w:gridCol w:w="2818"/>
        <w:gridCol w:w="2557"/>
      </w:tblGrid>
      <w:tr w:rsidR="00E0793F" w:rsidRPr="00E0793F" w:rsidTr="00F317D3">
        <w:trPr>
          <w:trHeight w:val="1096"/>
        </w:trPr>
        <w:tc>
          <w:tcPr>
            <w:tcW w:w="322" w:type="pct"/>
            <w:vAlign w:val="center"/>
          </w:tcPr>
          <w:p w:rsidR="00E0793F" w:rsidRPr="00E0793F" w:rsidRDefault="00E0793F" w:rsidP="00F317D3">
            <w:pPr>
              <w:jc w:val="center"/>
              <w:rPr>
                <w:b/>
                <w:bCs/>
              </w:rPr>
            </w:pPr>
            <w:r w:rsidRPr="00E0793F">
              <w:rPr>
                <w:b/>
                <w:bCs/>
              </w:rPr>
              <w:t>№ п/п</w:t>
            </w:r>
          </w:p>
        </w:tc>
        <w:tc>
          <w:tcPr>
            <w:tcW w:w="1680" w:type="pct"/>
            <w:vAlign w:val="center"/>
          </w:tcPr>
          <w:p w:rsidR="00E0793F" w:rsidRPr="00E0793F" w:rsidRDefault="00E0793F" w:rsidP="00F317D3">
            <w:pPr>
              <w:jc w:val="center"/>
              <w:rPr>
                <w:b/>
                <w:bCs/>
              </w:rPr>
            </w:pPr>
            <w:r w:rsidRPr="00E0793F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67" w:type="pct"/>
            <w:vAlign w:val="center"/>
          </w:tcPr>
          <w:p w:rsidR="00E0793F" w:rsidRPr="00E0793F" w:rsidRDefault="00E0793F" w:rsidP="00F317D3">
            <w:pPr>
              <w:jc w:val="center"/>
              <w:rPr>
                <w:b/>
                <w:bCs/>
              </w:rPr>
            </w:pPr>
            <w:r w:rsidRPr="00E0793F">
              <w:rPr>
                <w:b/>
                <w:bCs/>
              </w:rPr>
              <w:t>Количество</w:t>
            </w:r>
          </w:p>
        </w:tc>
        <w:tc>
          <w:tcPr>
            <w:tcW w:w="1431" w:type="pct"/>
            <w:vAlign w:val="center"/>
          </w:tcPr>
          <w:p w:rsidR="00E0793F" w:rsidRPr="00E0793F" w:rsidRDefault="00E0793F" w:rsidP="00F317D3">
            <w:pPr>
              <w:jc w:val="center"/>
              <w:rPr>
                <w:b/>
                <w:bCs/>
              </w:rPr>
            </w:pPr>
            <w:r w:rsidRPr="00E0793F">
              <w:rPr>
                <w:b/>
                <w:bCs/>
              </w:rPr>
              <w:t>Цена приобретения единицы топлива</w:t>
            </w:r>
          </w:p>
        </w:tc>
      </w:tr>
      <w:tr w:rsidR="00E0793F" w:rsidRPr="00E0793F" w:rsidTr="00F317D3">
        <w:tc>
          <w:tcPr>
            <w:tcW w:w="322" w:type="pct"/>
            <w:vAlign w:val="center"/>
          </w:tcPr>
          <w:p w:rsidR="00E0793F" w:rsidRPr="00E0793F" w:rsidRDefault="00E0793F" w:rsidP="00F317D3">
            <w:pPr>
              <w:jc w:val="center"/>
            </w:pPr>
            <w:r w:rsidRPr="00E0793F">
              <w:t>1</w:t>
            </w:r>
          </w:p>
        </w:tc>
        <w:tc>
          <w:tcPr>
            <w:tcW w:w="1680" w:type="pct"/>
            <w:vAlign w:val="center"/>
          </w:tcPr>
          <w:p w:rsidR="00E0793F" w:rsidRPr="00E0793F" w:rsidRDefault="00E0793F" w:rsidP="00F317D3">
            <w:r w:rsidRPr="00E0793F">
              <w:t>Аи-92 для  средств малой механизации</w:t>
            </w:r>
          </w:p>
        </w:tc>
        <w:tc>
          <w:tcPr>
            <w:tcW w:w="1567" w:type="pct"/>
            <w:vAlign w:val="center"/>
          </w:tcPr>
          <w:p w:rsidR="00E0793F" w:rsidRPr="00E0793F" w:rsidRDefault="00E0793F" w:rsidP="00F317D3">
            <w:r w:rsidRPr="00E0793F">
              <w:t>Не более 30 л в месяц на одну единицу</w:t>
            </w:r>
          </w:p>
        </w:tc>
        <w:tc>
          <w:tcPr>
            <w:tcW w:w="1431" w:type="pct"/>
            <w:vAlign w:val="center"/>
          </w:tcPr>
          <w:p w:rsidR="00E0793F" w:rsidRPr="00E0793F" w:rsidRDefault="00E0793F" w:rsidP="00F317D3">
            <w:r w:rsidRPr="00E0793F">
              <w:t>Не более 40 руб. за литр</w:t>
            </w:r>
          </w:p>
        </w:tc>
      </w:tr>
      <w:tr w:rsidR="00E0793F" w:rsidRPr="00E0793F" w:rsidTr="00F317D3">
        <w:tc>
          <w:tcPr>
            <w:tcW w:w="322" w:type="pct"/>
            <w:vAlign w:val="center"/>
          </w:tcPr>
          <w:p w:rsidR="00E0793F" w:rsidRPr="00E0793F" w:rsidRDefault="00E0793F" w:rsidP="00F317D3">
            <w:pPr>
              <w:jc w:val="center"/>
            </w:pPr>
            <w:r w:rsidRPr="00E0793F">
              <w:t>2</w:t>
            </w:r>
          </w:p>
        </w:tc>
        <w:tc>
          <w:tcPr>
            <w:tcW w:w="1680" w:type="pct"/>
            <w:vAlign w:val="center"/>
          </w:tcPr>
          <w:p w:rsidR="00E0793F" w:rsidRPr="00E0793F" w:rsidRDefault="00E0793F" w:rsidP="00F317D3">
            <w:r w:rsidRPr="00E0793F">
              <w:t>Дизельное топливо</w:t>
            </w:r>
          </w:p>
        </w:tc>
        <w:tc>
          <w:tcPr>
            <w:tcW w:w="1567" w:type="pct"/>
            <w:vAlign w:val="center"/>
          </w:tcPr>
          <w:p w:rsidR="00E0793F" w:rsidRPr="00E0793F" w:rsidRDefault="00E0793F" w:rsidP="00F317D3">
            <w:r w:rsidRPr="00E0793F">
              <w:t>Не более 200 л в год на одну единицу</w:t>
            </w:r>
          </w:p>
        </w:tc>
        <w:tc>
          <w:tcPr>
            <w:tcW w:w="1431" w:type="pct"/>
            <w:vAlign w:val="center"/>
          </w:tcPr>
          <w:p w:rsidR="00E0793F" w:rsidRPr="00E0793F" w:rsidRDefault="00E0793F" w:rsidP="00F317D3">
            <w:r w:rsidRPr="00E0793F">
              <w:t>Не более 40 руб. за литр</w:t>
            </w:r>
          </w:p>
        </w:tc>
      </w:tr>
    </w:tbl>
    <w:p w:rsidR="00E0793F" w:rsidRPr="00E0793F" w:rsidRDefault="00E0793F" w:rsidP="00E0793F">
      <w:r w:rsidRPr="00E0793F">
        <w:rPr>
          <w:b/>
          <w:bCs/>
        </w:rPr>
        <w:t>*</w:t>
      </w:r>
      <w:r w:rsidRPr="00E0793F">
        <w:t xml:space="preserve">Наименование и количество горюче-смазочных материалов могут быть изменены по распоряжению (приказу) руководителя администрации сельского поселения. При этом закупка не указанных в настоящем приложении горюче-смазочных материалов осуществляется в пределах доведенных лимитов </w:t>
      </w:r>
      <w:r w:rsidRPr="00E0793F">
        <w:lastRenderedPageBreak/>
        <w:t>бюджетных обязательств на обеспечение деятельности администрации сельского поселения.</w:t>
      </w: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rPr>
          <w:rFonts w:eastAsia="Calibri"/>
          <w:bCs/>
        </w:rPr>
      </w:pPr>
      <w:r w:rsidRPr="00E0793F">
        <w:rPr>
          <w:rFonts w:eastAsia="Calibri"/>
        </w:rPr>
        <w:t xml:space="preserve"> обеспечения функций администрации, </w:t>
      </w:r>
      <w:r w:rsidRPr="00E0793F">
        <w:rPr>
          <w:rFonts w:eastAsia="Calibri"/>
          <w:bCs/>
        </w:rPr>
        <w:t>применяемые при расчете нормативных затрат по обязательному страхованию ответственности владельцев автотранспортных средств и технического осмотра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793F" w:rsidRPr="00E0793F" w:rsidTr="00F317D3">
        <w:tc>
          <w:tcPr>
            <w:tcW w:w="4672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Наименование услуги</w:t>
            </w:r>
          </w:p>
        </w:tc>
        <w:tc>
          <w:tcPr>
            <w:tcW w:w="4673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Нормативы цены за услуги,</w:t>
            </w:r>
          </w:p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руб.</w:t>
            </w:r>
          </w:p>
        </w:tc>
      </w:tr>
      <w:tr w:rsidR="00E0793F" w:rsidRPr="00E0793F" w:rsidTr="00F317D3">
        <w:tc>
          <w:tcPr>
            <w:tcW w:w="4672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 xml:space="preserve">Услуги по обязательному страхованию ответственности владельцев автотранспортных средств </w:t>
            </w:r>
          </w:p>
        </w:tc>
        <w:tc>
          <w:tcPr>
            <w:tcW w:w="4673" w:type="dxa"/>
          </w:tcPr>
          <w:p w:rsidR="00E0793F" w:rsidRPr="00E0793F" w:rsidRDefault="00E0793F" w:rsidP="00F317D3">
            <w:pPr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20000</w:t>
            </w:r>
          </w:p>
        </w:tc>
      </w:tr>
    </w:tbl>
    <w:p w:rsidR="00E0793F" w:rsidRPr="00E0793F" w:rsidRDefault="00E0793F" w:rsidP="00E0793F">
      <w:pPr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rPr>
          <w:rFonts w:eastAsia="Calibri"/>
          <w:bCs/>
        </w:rPr>
      </w:pPr>
      <w:r w:rsidRPr="00E0793F">
        <w:rPr>
          <w:rFonts w:eastAsia="Calibri"/>
        </w:rPr>
        <w:t xml:space="preserve"> обеспечения функций администрации, </w:t>
      </w:r>
      <w:r w:rsidRPr="00E0793F">
        <w:rPr>
          <w:rFonts w:eastAsia="Calibri"/>
          <w:bCs/>
        </w:rPr>
        <w:t>применяемые при расчете нормативных затрат на техобслуживание и ремонт транспортных средств</w:t>
      </w:r>
    </w:p>
    <w:p w:rsidR="00E0793F" w:rsidRPr="00E0793F" w:rsidRDefault="00E0793F" w:rsidP="00E0793F">
      <w:pPr>
        <w:rPr>
          <w:rFonts w:eastAsia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793F" w:rsidRPr="00E0793F" w:rsidTr="00F317D3">
        <w:tc>
          <w:tcPr>
            <w:tcW w:w="4672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Количество обслуживания</w:t>
            </w:r>
          </w:p>
        </w:tc>
        <w:tc>
          <w:tcPr>
            <w:tcW w:w="4673" w:type="dxa"/>
          </w:tcPr>
          <w:p w:rsidR="00E0793F" w:rsidRPr="00E0793F" w:rsidRDefault="00E0793F" w:rsidP="00F317D3">
            <w:pPr>
              <w:jc w:val="center"/>
              <w:rPr>
                <w:rFonts w:eastAsia="Calibri"/>
              </w:rPr>
            </w:pPr>
            <w:r w:rsidRPr="00E0793F">
              <w:rPr>
                <w:rFonts w:eastAsia="Calibri"/>
              </w:rPr>
              <w:t>Нормативы цены за услуги,</w:t>
            </w:r>
          </w:p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не более руб.</w:t>
            </w:r>
          </w:p>
        </w:tc>
      </w:tr>
      <w:tr w:rsidR="00E0793F" w:rsidRPr="00E0793F" w:rsidTr="00F317D3">
        <w:tc>
          <w:tcPr>
            <w:tcW w:w="4672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Техническое обслуживание и ремонт транспортных средств</w:t>
            </w:r>
          </w:p>
        </w:tc>
        <w:tc>
          <w:tcPr>
            <w:tcW w:w="4673" w:type="dxa"/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Затраты определяются по фактической потребности, но не более суммы доведенных лимитов бюджетных обязательств на обеспечение функций администрации.</w:t>
            </w:r>
          </w:p>
        </w:tc>
      </w:tr>
    </w:tbl>
    <w:p w:rsidR="00E0793F" w:rsidRPr="00E0793F" w:rsidRDefault="00E0793F" w:rsidP="00E0793F">
      <w:pPr>
        <w:ind w:firstLine="708"/>
        <w:rPr>
          <w:rFonts w:eastAsia="Calibri"/>
          <w:lang w:eastAsia="en-US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tabs>
          <w:tab w:val="left" w:pos="2175"/>
        </w:tabs>
        <w:jc w:val="center"/>
      </w:pPr>
      <w:r w:rsidRPr="00E0793F">
        <w:rPr>
          <w:rFonts w:eastAsia="Calibri"/>
        </w:rPr>
        <w:t xml:space="preserve"> обеспечения функций администрации, </w:t>
      </w:r>
      <w:r w:rsidRPr="00E0793F">
        <w:rPr>
          <w:rFonts w:eastAsia="Calibri"/>
          <w:bCs/>
        </w:rPr>
        <w:t xml:space="preserve">применяемые при расчете нормативных затрат </w:t>
      </w:r>
      <w:r w:rsidRPr="00E0793F">
        <w:t>по благоустройству территории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25"/>
        <w:gridCol w:w="2488"/>
        <w:gridCol w:w="1676"/>
        <w:gridCol w:w="2168"/>
        <w:gridCol w:w="2171"/>
      </w:tblGrid>
      <w:tr w:rsidR="00E0793F" w:rsidRPr="00E0793F" w:rsidTr="00F317D3">
        <w:trPr>
          <w:trHeight w:val="1124"/>
        </w:trPr>
        <w:tc>
          <w:tcPr>
            <w:tcW w:w="722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№ п/п</w:t>
            </w:r>
          </w:p>
        </w:tc>
        <w:tc>
          <w:tcPr>
            <w:tcW w:w="3598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Наименование работ и услуг</w:t>
            </w:r>
          </w:p>
        </w:tc>
        <w:tc>
          <w:tcPr>
            <w:tcW w:w="1123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Ед. изм.</w:t>
            </w:r>
          </w:p>
        </w:tc>
        <w:tc>
          <w:tcPr>
            <w:tcW w:w="2247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Количество в год</w:t>
            </w:r>
          </w:p>
        </w:tc>
        <w:tc>
          <w:tcPr>
            <w:tcW w:w="1881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Предельная стоимость, руб.*</w:t>
            </w:r>
          </w:p>
        </w:tc>
      </w:tr>
      <w:tr w:rsidR="00E0793F" w:rsidRPr="00E0793F" w:rsidTr="00F317D3">
        <w:trPr>
          <w:trHeight w:val="416"/>
        </w:trPr>
        <w:tc>
          <w:tcPr>
            <w:tcW w:w="722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1</w:t>
            </w:r>
          </w:p>
        </w:tc>
        <w:tc>
          <w:tcPr>
            <w:tcW w:w="3598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2</w:t>
            </w:r>
          </w:p>
        </w:tc>
        <w:tc>
          <w:tcPr>
            <w:tcW w:w="1123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3</w:t>
            </w:r>
          </w:p>
        </w:tc>
        <w:tc>
          <w:tcPr>
            <w:tcW w:w="2247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4</w:t>
            </w:r>
          </w:p>
        </w:tc>
        <w:tc>
          <w:tcPr>
            <w:tcW w:w="1881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5</w:t>
            </w:r>
          </w:p>
        </w:tc>
      </w:tr>
      <w:tr w:rsidR="00E0793F" w:rsidRPr="00E0793F" w:rsidTr="00F317D3">
        <w:trPr>
          <w:trHeight w:val="407"/>
        </w:trPr>
        <w:tc>
          <w:tcPr>
            <w:tcW w:w="722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1.</w:t>
            </w:r>
          </w:p>
        </w:tc>
        <w:tc>
          <w:tcPr>
            <w:tcW w:w="3598" w:type="dxa"/>
            <w:tcBorders>
              <w:bottom w:val="single" w:sz="4" w:space="0" w:color="000000"/>
            </w:tcBorders>
            <w:shd w:val="clear" w:color="auto" w:fill="auto"/>
          </w:tcPr>
          <w:p w:rsidR="00E0793F" w:rsidRPr="00E0793F" w:rsidRDefault="00E0793F" w:rsidP="00F317D3">
            <w:r w:rsidRPr="00E0793F">
              <w:t>Озеленение территории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auto"/>
          </w:tcPr>
          <w:p w:rsidR="00E0793F" w:rsidRPr="00E0793F" w:rsidRDefault="00E0793F" w:rsidP="00F317D3">
            <w:pPr>
              <w:jc w:val="center"/>
            </w:pPr>
          </w:p>
        </w:tc>
        <w:tc>
          <w:tcPr>
            <w:tcW w:w="2247" w:type="dxa"/>
            <w:tcBorders>
              <w:bottom w:val="single" w:sz="4" w:space="0" w:color="000000"/>
            </w:tcBorders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881" w:type="dxa"/>
            <w:tcBorders>
              <w:bottom w:val="single" w:sz="4" w:space="0" w:color="000000"/>
            </w:tcBorders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50000</w:t>
            </w:r>
          </w:p>
        </w:tc>
      </w:tr>
      <w:tr w:rsidR="00E0793F" w:rsidRPr="00E0793F" w:rsidTr="00F317D3">
        <w:trPr>
          <w:trHeight w:val="711"/>
        </w:trPr>
        <w:tc>
          <w:tcPr>
            <w:tcW w:w="722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2.</w:t>
            </w:r>
          </w:p>
        </w:tc>
        <w:tc>
          <w:tcPr>
            <w:tcW w:w="3598" w:type="dxa"/>
            <w:shd w:val="clear" w:color="auto" w:fill="FFFFFF"/>
          </w:tcPr>
          <w:p w:rsidR="00E0793F" w:rsidRPr="00E0793F" w:rsidRDefault="00E0793F" w:rsidP="00F317D3">
            <w:r w:rsidRPr="00E0793F">
              <w:t>Организация и содержание мест захоронения</w:t>
            </w:r>
          </w:p>
        </w:tc>
        <w:tc>
          <w:tcPr>
            <w:tcW w:w="1123" w:type="dxa"/>
            <w:shd w:val="clear" w:color="auto" w:fill="FFFFFF"/>
          </w:tcPr>
          <w:p w:rsidR="00E0793F" w:rsidRPr="00E0793F" w:rsidRDefault="00E0793F" w:rsidP="00F317D3">
            <w:pPr>
              <w:jc w:val="center"/>
            </w:pPr>
            <w:r w:rsidRPr="00E0793F">
              <w:t>единиц</w:t>
            </w:r>
          </w:p>
        </w:tc>
        <w:tc>
          <w:tcPr>
            <w:tcW w:w="2247" w:type="dxa"/>
            <w:shd w:val="clear" w:color="auto" w:fill="FFFFFF"/>
          </w:tcPr>
          <w:p w:rsidR="00E0793F" w:rsidRPr="00E0793F" w:rsidRDefault="00E0793F" w:rsidP="00F317D3">
            <w:pPr>
              <w:jc w:val="center"/>
            </w:pPr>
            <w:r w:rsidRPr="00E0793F">
              <w:t xml:space="preserve">  1</w:t>
            </w:r>
          </w:p>
        </w:tc>
        <w:tc>
          <w:tcPr>
            <w:tcW w:w="1881" w:type="dxa"/>
            <w:shd w:val="clear" w:color="auto" w:fill="FFFFFF"/>
          </w:tcPr>
          <w:p w:rsidR="00E0793F" w:rsidRPr="00E0793F" w:rsidRDefault="00E0793F" w:rsidP="00F317D3">
            <w:pPr>
              <w:jc w:val="center"/>
            </w:pPr>
            <w:r w:rsidRPr="00E0793F">
              <w:t>20000</w:t>
            </w:r>
          </w:p>
        </w:tc>
      </w:tr>
      <w:tr w:rsidR="00E0793F" w:rsidRPr="00E0793F" w:rsidTr="00F317D3">
        <w:trPr>
          <w:trHeight w:val="664"/>
        </w:trPr>
        <w:tc>
          <w:tcPr>
            <w:tcW w:w="722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3</w:t>
            </w:r>
          </w:p>
        </w:tc>
        <w:tc>
          <w:tcPr>
            <w:tcW w:w="3598" w:type="dxa"/>
            <w:shd w:val="clear" w:color="auto" w:fill="FFFFFF"/>
          </w:tcPr>
          <w:p w:rsidR="00E0793F" w:rsidRPr="00E0793F" w:rsidRDefault="00E0793F" w:rsidP="00F317D3">
            <w:r w:rsidRPr="00E0793F">
              <w:t>Ремонт  и содержание братской могилы</w:t>
            </w:r>
          </w:p>
        </w:tc>
        <w:tc>
          <w:tcPr>
            <w:tcW w:w="1123" w:type="dxa"/>
            <w:shd w:val="clear" w:color="auto" w:fill="FFFFFF"/>
          </w:tcPr>
          <w:p w:rsidR="00E0793F" w:rsidRPr="00E0793F" w:rsidRDefault="00E0793F" w:rsidP="00F317D3">
            <w:r w:rsidRPr="00E0793F">
              <w:t>единиц</w:t>
            </w:r>
          </w:p>
        </w:tc>
        <w:tc>
          <w:tcPr>
            <w:tcW w:w="2247" w:type="dxa"/>
            <w:shd w:val="clear" w:color="auto" w:fill="FFFFFF"/>
          </w:tcPr>
          <w:p w:rsidR="00E0793F" w:rsidRPr="00E0793F" w:rsidRDefault="00E0793F" w:rsidP="00F317D3">
            <w:pPr>
              <w:jc w:val="center"/>
            </w:pPr>
            <w:r w:rsidRPr="00E0793F">
              <w:t>1</w:t>
            </w:r>
          </w:p>
        </w:tc>
        <w:tc>
          <w:tcPr>
            <w:tcW w:w="1881" w:type="dxa"/>
            <w:shd w:val="clear" w:color="auto" w:fill="FFFFFF"/>
          </w:tcPr>
          <w:p w:rsidR="00E0793F" w:rsidRPr="00E0793F" w:rsidRDefault="00E0793F" w:rsidP="00F317D3">
            <w:pPr>
              <w:jc w:val="center"/>
            </w:pPr>
            <w:r w:rsidRPr="00E0793F">
              <w:t>20000</w:t>
            </w:r>
          </w:p>
        </w:tc>
      </w:tr>
      <w:tr w:rsidR="00E0793F" w:rsidRPr="00E0793F" w:rsidTr="00F317D3">
        <w:trPr>
          <w:trHeight w:val="775"/>
        </w:trPr>
        <w:tc>
          <w:tcPr>
            <w:tcW w:w="722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4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r w:rsidRPr="00E0793F">
              <w:t xml:space="preserve">Ремонт и содержание </w:t>
            </w:r>
            <w:r w:rsidRPr="00E0793F">
              <w:lastRenderedPageBreak/>
              <w:t>колодцев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r w:rsidRPr="00E0793F">
              <w:lastRenderedPageBreak/>
              <w:t>Шт.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1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5000</w:t>
            </w:r>
          </w:p>
        </w:tc>
      </w:tr>
      <w:tr w:rsidR="00E0793F" w:rsidRPr="00E0793F" w:rsidTr="00F317D3">
        <w:trPr>
          <w:trHeight w:val="403"/>
        </w:trPr>
        <w:tc>
          <w:tcPr>
            <w:tcW w:w="722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5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r w:rsidRPr="00E0793F">
              <w:t>Отбор проб воды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r w:rsidRPr="00E0793F">
              <w:t>услуга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3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6000</w:t>
            </w:r>
          </w:p>
        </w:tc>
      </w:tr>
      <w:tr w:rsidR="00E0793F" w:rsidRPr="00E0793F" w:rsidTr="00F317D3">
        <w:trPr>
          <w:trHeight w:val="424"/>
        </w:trPr>
        <w:tc>
          <w:tcPr>
            <w:tcW w:w="722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6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r w:rsidRPr="00E0793F">
              <w:t>Обработка от клещей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r w:rsidRPr="00E0793F">
              <w:t>услуга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1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20000</w:t>
            </w:r>
          </w:p>
        </w:tc>
      </w:tr>
      <w:tr w:rsidR="00E0793F" w:rsidRPr="00E0793F" w:rsidTr="00F317D3">
        <w:trPr>
          <w:trHeight w:val="699"/>
        </w:trPr>
        <w:tc>
          <w:tcPr>
            <w:tcW w:w="722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7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r w:rsidRPr="00E0793F">
              <w:t xml:space="preserve">Отлов собак 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/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По мере необходимости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30000</w:t>
            </w:r>
          </w:p>
        </w:tc>
      </w:tr>
      <w:tr w:rsidR="00E0793F" w:rsidRPr="00E0793F" w:rsidTr="00F317D3">
        <w:trPr>
          <w:trHeight w:val="795"/>
        </w:trPr>
        <w:tc>
          <w:tcPr>
            <w:tcW w:w="722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8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r w:rsidRPr="00E0793F">
              <w:t>Утилизация ртутьсодержащих отходов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/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По мере необходимости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5000</w:t>
            </w:r>
          </w:p>
        </w:tc>
      </w:tr>
      <w:tr w:rsidR="00E0793F" w:rsidRPr="00E0793F" w:rsidTr="00F317D3">
        <w:trPr>
          <w:trHeight w:val="1118"/>
        </w:trPr>
        <w:tc>
          <w:tcPr>
            <w:tcW w:w="722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9</w:t>
            </w:r>
          </w:p>
        </w:tc>
        <w:tc>
          <w:tcPr>
            <w:tcW w:w="3598" w:type="dxa"/>
            <w:tcBorders>
              <w:top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r w:rsidRPr="00E0793F">
              <w:t>Услуги грейдера или погрузчика по очистке полигона ТБО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</w:tcPr>
          <w:p w:rsidR="00E0793F" w:rsidRPr="00E0793F" w:rsidRDefault="00E0793F" w:rsidP="00F317D3"/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По мере необходимости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60000</w:t>
            </w:r>
          </w:p>
        </w:tc>
      </w:tr>
    </w:tbl>
    <w:p w:rsidR="00E0793F" w:rsidRPr="00E0793F" w:rsidRDefault="00E0793F" w:rsidP="00E0793F">
      <w:r w:rsidRPr="00E0793F">
        <w:t>*Примечание: Стоимость работ и услуг по благоустройству территории определяется в соответствии с :</w:t>
      </w:r>
    </w:p>
    <w:p w:rsidR="00E0793F" w:rsidRPr="00E0793F" w:rsidRDefault="00E0793F" w:rsidP="00E0793F">
      <w:r w:rsidRPr="00E0793F">
        <w:t>-коммерческими предложениями, прейскурантами (прайс-листами) с указанием тарифов на услуги на текущий финансовый год;</w:t>
      </w:r>
    </w:p>
    <w:p w:rsidR="00E0793F" w:rsidRPr="00E0793F" w:rsidRDefault="00E0793F" w:rsidP="00E0793F">
      <w:r w:rsidRPr="00E0793F">
        <w:t>- муниципальными контрактами на отчетный финансовый год;</w:t>
      </w:r>
    </w:p>
    <w:p w:rsidR="00E0793F" w:rsidRPr="00E0793F" w:rsidRDefault="00E0793F" w:rsidP="00E0793F">
      <w:r w:rsidRPr="00E0793F">
        <w:t>-мониторингом цен, приводимых на сайтах в сети «Интернет»;</w:t>
      </w:r>
    </w:p>
    <w:p w:rsidR="00E0793F" w:rsidRPr="00E0793F" w:rsidRDefault="00E0793F" w:rsidP="00E0793F">
      <w:r w:rsidRPr="00E0793F">
        <w:t>-справочными ценами, приводимыми в специализированных справочных издания</w:t>
      </w:r>
    </w:p>
    <w:p w:rsidR="00E0793F" w:rsidRPr="00E0793F" w:rsidRDefault="00E0793F" w:rsidP="00E0793F">
      <w:pPr>
        <w:jc w:val="center"/>
        <w:rPr>
          <w:rFonts w:eastAsia="Calibri"/>
        </w:rPr>
      </w:pPr>
    </w:p>
    <w:p w:rsidR="00E0793F" w:rsidRPr="00E0793F" w:rsidRDefault="00E0793F" w:rsidP="00E0793F">
      <w:pPr>
        <w:rPr>
          <w:rFonts w:eastAsia="Calibri"/>
        </w:rPr>
      </w:pPr>
    </w:p>
    <w:p w:rsidR="00E0793F" w:rsidRPr="00E0793F" w:rsidRDefault="00E0793F" w:rsidP="00E0793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E0793F">
        <w:rPr>
          <w:rFonts w:ascii="Times New Roman" w:hAnsi="Times New Roman" w:cs="Times New Roman"/>
          <w:sz w:val="28"/>
          <w:szCs w:val="28"/>
        </w:rPr>
        <w:t>НОРМАТИВЫ</w:t>
      </w:r>
      <w:r w:rsidRPr="00E0793F">
        <w:rPr>
          <w:rFonts w:ascii="Times New Roman" w:hAnsi="Times New Roman" w:cs="Times New Roman"/>
          <w:szCs w:val="24"/>
        </w:rPr>
        <w:t xml:space="preserve">                       </w:t>
      </w:r>
    </w:p>
    <w:p w:rsidR="00E0793F" w:rsidRPr="00E0793F" w:rsidRDefault="00E0793F" w:rsidP="00E079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793F">
        <w:rPr>
          <w:rFonts w:ascii="Times New Roman" w:hAnsi="Times New Roman" w:cs="Times New Roman"/>
          <w:sz w:val="28"/>
          <w:szCs w:val="28"/>
        </w:rPr>
        <w:t xml:space="preserve">обеспечения функций администрации, </w:t>
      </w:r>
      <w:r w:rsidRPr="00E0793F">
        <w:rPr>
          <w:rFonts w:ascii="Times New Roman" w:hAnsi="Times New Roman" w:cs="Times New Roman"/>
          <w:bCs/>
          <w:sz w:val="28"/>
          <w:szCs w:val="28"/>
        </w:rPr>
        <w:t xml:space="preserve">применяемые при расчете нормативных затрат </w:t>
      </w:r>
      <w:r w:rsidRPr="00E0793F">
        <w:rPr>
          <w:rFonts w:ascii="Times New Roman" w:hAnsi="Times New Roman" w:cs="Times New Roman"/>
          <w:sz w:val="28"/>
          <w:szCs w:val="28"/>
        </w:rPr>
        <w:t>на  содержание улично-дорожной сети.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3707"/>
        <w:gridCol w:w="2094"/>
        <w:gridCol w:w="2867"/>
      </w:tblGrid>
      <w:tr w:rsidR="00E0793F" w:rsidRPr="00E0793F" w:rsidTr="00F317D3">
        <w:tc>
          <w:tcPr>
            <w:tcW w:w="688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07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2094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в год</w:t>
            </w:r>
            <w:r w:rsidRPr="00E0793F">
              <w:rPr>
                <w:rFonts w:ascii="Times New Roman" w:hAnsi="Times New Roman" w:cs="Times New Roman"/>
                <w:szCs w:val="24"/>
              </w:rPr>
              <w:t>&lt;**&gt;</w:t>
            </w:r>
          </w:p>
        </w:tc>
        <w:tc>
          <w:tcPr>
            <w:tcW w:w="2867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стоимость, руб.*</w:t>
            </w:r>
          </w:p>
        </w:tc>
      </w:tr>
      <w:tr w:rsidR="00E0793F" w:rsidRPr="00E0793F" w:rsidTr="00F317D3">
        <w:tc>
          <w:tcPr>
            <w:tcW w:w="688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7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4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7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793F" w:rsidRPr="00E0793F" w:rsidTr="00F317D3">
        <w:trPr>
          <w:trHeight w:val="355"/>
        </w:trPr>
        <w:tc>
          <w:tcPr>
            <w:tcW w:w="688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7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Обкашивание территории поселения</w:t>
            </w:r>
          </w:p>
        </w:tc>
        <w:tc>
          <w:tcPr>
            <w:tcW w:w="2094" w:type="dxa"/>
            <w:shd w:val="clear" w:color="auto" w:fill="auto"/>
          </w:tcPr>
          <w:p w:rsidR="00E0793F" w:rsidRPr="00E0793F" w:rsidRDefault="00E0793F" w:rsidP="00F317D3">
            <w:pPr>
              <w:jc w:val="center"/>
            </w:pPr>
            <w:r w:rsidRPr="00E0793F">
              <w:t>по мере необходимости</w:t>
            </w:r>
          </w:p>
        </w:tc>
        <w:tc>
          <w:tcPr>
            <w:tcW w:w="2867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93F" w:rsidRPr="00E0793F" w:rsidTr="00F317D3">
        <w:trPr>
          <w:trHeight w:val="399"/>
        </w:trPr>
        <w:tc>
          <w:tcPr>
            <w:tcW w:w="688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7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Очистка дорог от снега</w:t>
            </w:r>
          </w:p>
        </w:tc>
        <w:tc>
          <w:tcPr>
            <w:tcW w:w="2094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67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93F" w:rsidRPr="00E0793F" w:rsidTr="00F317D3">
        <w:trPr>
          <w:trHeight w:val="399"/>
        </w:trPr>
        <w:tc>
          <w:tcPr>
            <w:tcW w:w="688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7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Вырубка деревьев и поросли вдоль дорожной сети</w:t>
            </w:r>
          </w:p>
        </w:tc>
        <w:tc>
          <w:tcPr>
            <w:tcW w:w="2094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67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93F" w:rsidRPr="00E0793F" w:rsidTr="00F317D3">
        <w:trPr>
          <w:trHeight w:val="328"/>
        </w:trPr>
        <w:tc>
          <w:tcPr>
            <w:tcW w:w="688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7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Приобретение дорожных знаков</w:t>
            </w:r>
          </w:p>
        </w:tc>
        <w:tc>
          <w:tcPr>
            <w:tcW w:w="2094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2867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93F" w:rsidRPr="00E0793F" w:rsidTr="00F317D3">
        <w:trPr>
          <w:trHeight w:val="328"/>
        </w:trPr>
        <w:tc>
          <w:tcPr>
            <w:tcW w:w="688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07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 xml:space="preserve">Посыпка дорог и тротуаров песка-солевой смесью </w:t>
            </w:r>
          </w:p>
        </w:tc>
        <w:tc>
          <w:tcPr>
            <w:tcW w:w="2094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67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E0793F" w:rsidRPr="00E0793F" w:rsidTr="00F317D3">
        <w:trPr>
          <w:trHeight w:val="328"/>
        </w:trPr>
        <w:tc>
          <w:tcPr>
            <w:tcW w:w="688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07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t xml:space="preserve">Дислокация дорожных </w:t>
            </w:r>
            <w:r w:rsidRPr="00E079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знаков</w:t>
            </w:r>
          </w:p>
        </w:tc>
        <w:tc>
          <w:tcPr>
            <w:tcW w:w="2094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E079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867" w:type="dxa"/>
            <w:shd w:val="clear" w:color="auto" w:fill="auto"/>
          </w:tcPr>
          <w:p w:rsidR="00E0793F" w:rsidRPr="00E0793F" w:rsidRDefault="00E0793F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93F" w:rsidRPr="00E0793F" w:rsidRDefault="00E0793F" w:rsidP="00E07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93F" w:rsidRPr="00E0793F" w:rsidRDefault="00E0793F" w:rsidP="00E0793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0793F">
        <w:rPr>
          <w:rFonts w:ascii="Times New Roman" w:hAnsi="Times New Roman" w:cs="Times New Roman"/>
        </w:rPr>
        <w:t>*Примечание: Стоимость работ содержанию лично-дорожных сетей определяется в соответствии с:</w:t>
      </w:r>
    </w:p>
    <w:p w:rsidR="00E0793F" w:rsidRPr="00E0793F" w:rsidRDefault="00E0793F" w:rsidP="00E0793F">
      <w:pPr>
        <w:pStyle w:val="ConsPlusNormal"/>
        <w:rPr>
          <w:rFonts w:ascii="Times New Roman" w:hAnsi="Times New Roman" w:cs="Times New Roman"/>
        </w:rPr>
      </w:pPr>
      <w:r w:rsidRPr="00E0793F">
        <w:rPr>
          <w:rFonts w:ascii="Times New Roman" w:hAnsi="Times New Roman" w:cs="Times New Roman"/>
        </w:rPr>
        <w:t>-коммерческими предложениями, прейскурантами (прайс-листами) с указанием тарифов на услуги на текущий финансовый год;</w:t>
      </w:r>
    </w:p>
    <w:p w:rsidR="00E0793F" w:rsidRPr="00E0793F" w:rsidRDefault="00E0793F" w:rsidP="00E0793F">
      <w:pPr>
        <w:pStyle w:val="ConsPlusNormal"/>
        <w:rPr>
          <w:rFonts w:ascii="Times New Roman" w:hAnsi="Times New Roman" w:cs="Times New Roman"/>
        </w:rPr>
      </w:pPr>
      <w:r w:rsidRPr="00E0793F">
        <w:rPr>
          <w:rFonts w:ascii="Times New Roman" w:hAnsi="Times New Roman" w:cs="Times New Roman"/>
        </w:rPr>
        <w:t>- муниципальными контрактами на отчетный финансовый год;</w:t>
      </w:r>
    </w:p>
    <w:p w:rsidR="00E0793F" w:rsidRPr="00E0793F" w:rsidRDefault="00E0793F" w:rsidP="00E0793F">
      <w:pPr>
        <w:pStyle w:val="ConsPlusNormal"/>
        <w:rPr>
          <w:rFonts w:ascii="Times New Roman" w:hAnsi="Times New Roman" w:cs="Times New Roman"/>
        </w:rPr>
      </w:pPr>
      <w:r w:rsidRPr="00E0793F">
        <w:rPr>
          <w:rFonts w:ascii="Times New Roman" w:hAnsi="Times New Roman" w:cs="Times New Roman"/>
        </w:rPr>
        <w:t>-мониторингом цен, приводимых на сайтах в сети «Интернет»;</w:t>
      </w:r>
    </w:p>
    <w:p w:rsidR="00E0793F" w:rsidRPr="00E0793F" w:rsidRDefault="00E0793F" w:rsidP="00E0793F">
      <w:pPr>
        <w:pStyle w:val="ConsPlusNormal"/>
        <w:rPr>
          <w:rFonts w:ascii="Times New Roman" w:hAnsi="Times New Roman" w:cs="Times New Roman"/>
        </w:rPr>
      </w:pPr>
      <w:r w:rsidRPr="00E0793F">
        <w:rPr>
          <w:rFonts w:ascii="Times New Roman" w:hAnsi="Times New Roman" w:cs="Times New Roman"/>
        </w:rPr>
        <w:t>-справочными ценами, приводимыми в специализированных справочных изданиях.</w:t>
      </w:r>
    </w:p>
    <w:p w:rsidR="00E0793F" w:rsidRPr="00E0793F" w:rsidRDefault="00E0793F" w:rsidP="00E0793F">
      <w:pPr>
        <w:rPr>
          <w:rFonts w:eastAsia="Calibri"/>
        </w:rPr>
      </w:pPr>
      <w:r w:rsidRPr="00E0793F">
        <w:rPr>
          <w:rFonts w:eastAsia="Calibri"/>
        </w:rPr>
        <w:t>&lt;**&gt; Затраты определяются по фактической потребности, но не более суммы доверенных лимитов бюджетных обязательств на обеспечение функций администрации сельского поселения.</w:t>
      </w:r>
    </w:p>
    <w:p w:rsidR="00E0793F" w:rsidRPr="00E0793F" w:rsidRDefault="00E0793F" w:rsidP="00E0793F">
      <w:pPr>
        <w:jc w:val="center"/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</w:p>
    <w:p w:rsidR="00E0793F" w:rsidRPr="00E0793F" w:rsidRDefault="00E0793F" w:rsidP="00E0793F">
      <w:pPr>
        <w:jc w:val="center"/>
        <w:rPr>
          <w:rFonts w:eastAsia="Calibri"/>
        </w:rPr>
      </w:pPr>
      <w:r w:rsidRPr="00E0793F">
        <w:rPr>
          <w:rFonts w:eastAsia="Calibri"/>
        </w:rPr>
        <w:t>НОРМАТИВЫ</w:t>
      </w:r>
    </w:p>
    <w:p w:rsidR="00E0793F" w:rsidRPr="00E0793F" w:rsidRDefault="00E0793F" w:rsidP="00E0793F">
      <w:pPr>
        <w:tabs>
          <w:tab w:val="left" w:pos="6810"/>
        </w:tabs>
        <w:rPr>
          <w:rFonts w:eastAsia="Calibri"/>
        </w:rPr>
      </w:pPr>
      <w:r w:rsidRPr="00E0793F">
        <w:rPr>
          <w:rFonts w:eastAsia="Calibri"/>
          <w:b/>
        </w:rPr>
        <w:t xml:space="preserve"> </w:t>
      </w:r>
      <w:r w:rsidRPr="00E0793F">
        <w:rPr>
          <w:rFonts w:eastAsia="Calibri"/>
        </w:rPr>
        <w:t>обеспечения функций при расчете нормативных затрат администрации на приобретение образовательных услуг по профессиональной переподготовке и квалификации</w:t>
      </w:r>
    </w:p>
    <w:p w:rsidR="00E0793F" w:rsidRPr="00E0793F" w:rsidRDefault="00E0793F" w:rsidP="00E0793F">
      <w:pPr>
        <w:tabs>
          <w:tab w:val="left" w:pos="6810"/>
        </w:tabs>
        <w:ind w:firstLine="709"/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9"/>
        <w:gridCol w:w="4784"/>
      </w:tblGrid>
      <w:tr w:rsidR="00E0793F" w:rsidRPr="00E0793F" w:rsidTr="00F317D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Категории должностей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Норматив цены обучения одного работника, не более, руб.</w:t>
            </w:r>
          </w:p>
        </w:tc>
      </w:tr>
      <w:tr w:rsidR="00E0793F" w:rsidRPr="00E0793F" w:rsidTr="00F317D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F317D3">
            <w:pPr>
              <w:rPr>
                <w:rFonts w:eastAsia="Calibri"/>
              </w:rPr>
            </w:pPr>
            <w:r w:rsidRPr="00E0793F">
              <w:rPr>
                <w:rFonts w:eastAsia="Calibri"/>
              </w:rPr>
              <w:t>Все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Pr="00E0793F" w:rsidRDefault="00E0793F" w:rsidP="00E0793F">
            <w:pPr>
              <w:numPr>
                <w:ilvl w:val="0"/>
                <w:numId w:val="46"/>
              </w:numPr>
              <w:adjustRightInd/>
              <w:jc w:val="right"/>
              <w:rPr>
                <w:rFonts w:eastAsia="Calibri"/>
              </w:rPr>
            </w:pPr>
            <w:r w:rsidRPr="00E0793F">
              <w:rPr>
                <w:rFonts w:eastAsia="Calibri"/>
              </w:rPr>
              <w:t>000</w:t>
            </w:r>
          </w:p>
        </w:tc>
      </w:tr>
    </w:tbl>
    <w:p w:rsidR="00E0793F" w:rsidRPr="00E0793F" w:rsidRDefault="00E0793F" w:rsidP="00E0793F">
      <w:pPr>
        <w:rPr>
          <w:rFonts w:eastAsia="Calibri"/>
        </w:rPr>
      </w:pPr>
    </w:p>
    <w:p w:rsidR="00E0793F" w:rsidRPr="00E0793F" w:rsidRDefault="00E0793F" w:rsidP="00E0793F">
      <w:pPr>
        <w:ind w:firstLine="708"/>
        <w:rPr>
          <w:rFonts w:eastAsia="Calibri"/>
          <w:lang w:eastAsia="en-US"/>
        </w:rPr>
      </w:pPr>
      <w:r w:rsidRPr="00E0793F">
        <w:rPr>
          <w:rFonts w:eastAsia="Calibri"/>
          <w:lang w:eastAsia="en-US"/>
        </w:rPr>
        <w:t>Примечание:</w:t>
      </w:r>
      <w:r w:rsidRPr="00E0793F">
        <w:rPr>
          <w:rFonts w:eastAsia="Calibri"/>
          <w:lang w:eastAsia="en-US"/>
        </w:rPr>
        <w:tab/>
      </w:r>
    </w:p>
    <w:p w:rsidR="00E0793F" w:rsidRPr="00E0793F" w:rsidRDefault="00E0793F" w:rsidP="00E0793F">
      <w:pPr>
        <w:rPr>
          <w:rFonts w:eastAsia="Calibri"/>
          <w:lang w:eastAsia="en-US"/>
        </w:rPr>
      </w:pPr>
      <w:r w:rsidRPr="00E0793F">
        <w:rPr>
          <w:rFonts w:eastAsia="Calibri"/>
          <w:lang w:eastAsia="en-US"/>
        </w:rPr>
        <w:t>нормативы цены, количества товаров, работ, услуг необходимые для определения нормативных затрат для обеспечения функций администрации сельского поселения, не установленные настоящими Нормативами, определяются в соответствии с Правилам определения  нормативных затрат на обеспечение функций органов местного самоуправления, в том числе подведомственных им казенных учреждений, в соответствии с Требованиями о порядке определения нормативных затрат на обеспечение функций органов местного самоуправления Сухосолотинского сельского поселения, в том числе подведомственных им казенных учреждений,  утвержденными постановлением администрации Сухосолотинского сельского поселения муниципального района «Ивнянский район» Белгородской области  от 8 ноября 2016 года №28;</w:t>
      </w:r>
    </w:p>
    <w:p w:rsidR="00E0793F" w:rsidRPr="00E0793F" w:rsidRDefault="00E0793F" w:rsidP="00E0793F">
      <w:pPr>
        <w:rPr>
          <w:rFonts w:eastAsia="Calibri"/>
          <w:lang w:eastAsia="en-US"/>
        </w:rPr>
      </w:pPr>
      <w:r w:rsidRPr="00E0793F">
        <w:rPr>
          <w:rFonts w:eastAsia="Calibri"/>
          <w:lang w:eastAsia="en-US"/>
        </w:rPr>
        <w:t>-</w:t>
      </w:r>
      <w:r w:rsidRPr="00E0793F">
        <w:rPr>
          <w:rFonts w:eastAsia="Calibri"/>
          <w:lang w:eastAsia="en-US"/>
        </w:rPr>
        <w:tab/>
        <w:t>состав, количество, цена  материальных запасов для администрации может отличаться от приведенного в зависимости от решаемых задач, при этом, обоснование начальной (максимальной) цены товара, работы, услуги осуществляется в соответствии с положениями статьи 22 Федерального закона от 05 апреля 2013 года № 44-ФЗ «О контрактной системе в сфере закупок товаров, работ, услуг для обеспечения  государственных и муниципальных услуг», закупка не указанных в настоящем Приложении товаров, осуществляется в пределах доведенных лимитов бюджетных обязательств на обеспечение функций администрации сельского поселения.</w:t>
      </w:r>
    </w:p>
    <w:p w:rsidR="00E0793F" w:rsidRPr="00E0793F" w:rsidRDefault="00E0793F" w:rsidP="00E0793F">
      <w:pPr>
        <w:jc w:val="center"/>
        <w:rPr>
          <w:b/>
        </w:rPr>
      </w:pPr>
    </w:p>
    <w:p w:rsidR="00E0793F" w:rsidRPr="00E0793F" w:rsidRDefault="00E0793F" w:rsidP="00E0793F">
      <w:pPr>
        <w:jc w:val="center"/>
        <w:rPr>
          <w:b/>
        </w:rPr>
      </w:pPr>
    </w:p>
    <w:p w:rsidR="00E0793F" w:rsidRPr="00E0793F" w:rsidRDefault="00E0793F" w:rsidP="00E0793F">
      <w:pPr>
        <w:jc w:val="center"/>
        <w:rPr>
          <w:b/>
        </w:rPr>
      </w:pPr>
    </w:p>
    <w:p w:rsidR="00E0793F" w:rsidRPr="00E0793F" w:rsidRDefault="00E0793F" w:rsidP="00E0793F">
      <w:pPr>
        <w:jc w:val="center"/>
        <w:rPr>
          <w:b/>
        </w:rPr>
      </w:pPr>
    </w:p>
    <w:p w:rsidR="00853529" w:rsidRPr="00E0793F" w:rsidRDefault="00864B09" w:rsidP="00E0793F"/>
    <w:sectPr w:rsidR="00853529" w:rsidRPr="00E0793F" w:rsidSect="0005709C">
      <w:headerReference w:type="even" r:id="rId11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B09" w:rsidRDefault="00864B09">
      <w:r>
        <w:separator/>
      </w:r>
    </w:p>
  </w:endnote>
  <w:endnote w:type="continuationSeparator" w:id="0">
    <w:p w:rsidR="00864B09" w:rsidRDefault="0086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B09" w:rsidRDefault="00864B09">
      <w:r>
        <w:separator/>
      </w:r>
    </w:p>
  </w:footnote>
  <w:footnote w:type="continuationSeparator" w:id="0">
    <w:p w:rsidR="00864B09" w:rsidRDefault="00864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864B0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ase_23956_45983_618" style="width:600pt;height:6in;visibility:visible" o:bullet="t">
        <v:imagedata r:id="rId1" o:title="base_23956_45983_618"/>
        <o:lock v:ext="edit" aspectratio="f"/>
      </v:shape>
    </w:pict>
  </w:numPicBullet>
  <w:abstractNum w:abstractNumId="0" w15:restartNumberingAfterBreak="0">
    <w:nsid w:val="FFFFFF7C"/>
    <w:multiLevelType w:val="singleLevel"/>
    <w:tmpl w:val="78DC05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4445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B0221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142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DA6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34A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48E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54A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E0D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0A46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2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2" w15:restartNumberingAfterBreak="0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80134B3"/>
    <w:multiLevelType w:val="multilevel"/>
    <w:tmpl w:val="08F2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B70991"/>
    <w:multiLevelType w:val="hybridMultilevel"/>
    <w:tmpl w:val="5476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4461A6"/>
    <w:multiLevelType w:val="hybridMultilevel"/>
    <w:tmpl w:val="794A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2A74D2B"/>
    <w:multiLevelType w:val="hybridMultilevel"/>
    <w:tmpl w:val="47D8ABA0"/>
    <w:lvl w:ilvl="0" w:tplc="A4224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5AC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85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769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684E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3CF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CB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E85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809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5174802"/>
    <w:multiLevelType w:val="multilevel"/>
    <w:tmpl w:val="4DBEE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CA42FB"/>
    <w:multiLevelType w:val="hybridMultilevel"/>
    <w:tmpl w:val="BD7E4562"/>
    <w:lvl w:ilvl="0" w:tplc="AEC656C8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1C2560AE"/>
    <w:multiLevelType w:val="hybridMultilevel"/>
    <w:tmpl w:val="74A44518"/>
    <w:lvl w:ilvl="0" w:tplc="85E87B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C6E56"/>
    <w:multiLevelType w:val="multilevel"/>
    <w:tmpl w:val="06AC7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223E6A5D"/>
    <w:multiLevelType w:val="multilevel"/>
    <w:tmpl w:val="68864C68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22" w15:restartNumberingAfterBreak="0">
    <w:nsid w:val="293109BA"/>
    <w:multiLevelType w:val="multilevel"/>
    <w:tmpl w:val="ADD8AB6C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3" w15:restartNumberingAfterBreak="0">
    <w:nsid w:val="2954462F"/>
    <w:multiLevelType w:val="multilevel"/>
    <w:tmpl w:val="C58AD28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2CCE08DF"/>
    <w:multiLevelType w:val="hybridMultilevel"/>
    <w:tmpl w:val="9C865132"/>
    <w:lvl w:ilvl="0" w:tplc="8F449A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82809"/>
    <w:multiLevelType w:val="singleLevel"/>
    <w:tmpl w:val="52645452"/>
    <w:lvl w:ilvl="0">
      <w:start w:val="5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AD00FDE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3B607F69"/>
    <w:multiLevelType w:val="hybridMultilevel"/>
    <w:tmpl w:val="2366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75D63"/>
    <w:multiLevelType w:val="hybridMultilevel"/>
    <w:tmpl w:val="912A8040"/>
    <w:lvl w:ilvl="0" w:tplc="8FC4E71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4A6B43"/>
    <w:multiLevelType w:val="hybridMultilevel"/>
    <w:tmpl w:val="5A98EBC8"/>
    <w:lvl w:ilvl="0" w:tplc="9E521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70545A8"/>
    <w:multiLevelType w:val="hybridMultilevel"/>
    <w:tmpl w:val="6BD8A47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4A7230"/>
    <w:multiLevelType w:val="hybridMultilevel"/>
    <w:tmpl w:val="E08E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903E1"/>
    <w:multiLevelType w:val="hybridMultilevel"/>
    <w:tmpl w:val="9AD46018"/>
    <w:lvl w:ilvl="0" w:tplc="1CA2F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D58EC"/>
    <w:multiLevelType w:val="hybridMultilevel"/>
    <w:tmpl w:val="51EC605E"/>
    <w:lvl w:ilvl="0" w:tplc="536CD04A">
      <w:start w:val="1"/>
      <w:numFmt w:val="bullet"/>
      <w:lvlText w:val="-"/>
      <w:lvlJc w:val="left"/>
      <w:pPr>
        <w:ind w:left="67" w:hanging="135"/>
      </w:pPr>
      <w:rPr>
        <w:rFonts w:ascii="Times New Roman" w:eastAsia="Times New Roman" w:hAnsi="Times New Roman" w:hint="default"/>
        <w:w w:val="92"/>
      </w:rPr>
    </w:lvl>
    <w:lvl w:ilvl="1" w:tplc="5EE8888C">
      <w:start w:val="1"/>
      <w:numFmt w:val="bullet"/>
      <w:lvlText w:val="•"/>
      <w:lvlJc w:val="left"/>
      <w:pPr>
        <w:ind w:left="246" w:hanging="135"/>
      </w:pPr>
      <w:rPr>
        <w:rFonts w:hint="default"/>
      </w:rPr>
    </w:lvl>
    <w:lvl w:ilvl="2" w:tplc="098A5058">
      <w:start w:val="1"/>
      <w:numFmt w:val="bullet"/>
      <w:lvlText w:val="•"/>
      <w:lvlJc w:val="left"/>
      <w:pPr>
        <w:ind w:left="432" w:hanging="135"/>
      </w:pPr>
      <w:rPr>
        <w:rFonts w:hint="default"/>
      </w:rPr>
    </w:lvl>
    <w:lvl w:ilvl="3" w:tplc="940651EE">
      <w:start w:val="1"/>
      <w:numFmt w:val="bullet"/>
      <w:lvlText w:val="•"/>
      <w:lvlJc w:val="left"/>
      <w:pPr>
        <w:ind w:left="619" w:hanging="135"/>
      </w:pPr>
      <w:rPr>
        <w:rFonts w:hint="default"/>
      </w:rPr>
    </w:lvl>
    <w:lvl w:ilvl="4" w:tplc="7AD6F340">
      <w:start w:val="1"/>
      <w:numFmt w:val="bullet"/>
      <w:lvlText w:val="•"/>
      <w:lvlJc w:val="left"/>
      <w:pPr>
        <w:ind w:left="805" w:hanging="135"/>
      </w:pPr>
      <w:rPr>
        <w:rFonts w:hint="default"/>
      </w:rPr>
    </w:lvl>
    <w:lvl w:ilvl="5" w:tplc="71147146">
      <w:start w:val="1"/>
      <w:numFmt w:val="bullet"/>
      <w:lvlText w:val="•"/>
      <w:lvlJc w:val="left"/>
      <w:pPr>
        <w:ind w:left="992" w:hanging="135"/>
      </w:pPr>
      <w:rPr>
        <w:rFonts w:hint="default"/>
      </w:rPr>
    </w:lvl>
    <w:lvl w:ilvl="6" w:tplc="1E16989A">
      <w:start w:val="1"/>
      <w:numFmt w:val="bullet"/>
      <w:lvlText w:val="•"/>
      <w:lvlJc w:val="left"/>
      <w:pPr>
        <w:ind w:left="1178" w:hanging="135"/>
      </w:pPr>
      <w:rPr>
        <w:rFonts w:hint="default"/>
      </w:rPr>
    </w:lvl>
    <w:lvl w:ilvl="7" w:tplc="E9D06C34">
      <w:start w:val="1"/>
      <w:numFmt w:val="bullet"/>
      <w:lvlText w:val="•"/>
      <w:lvlJc w:val="left"/>
      <w:pPr>
        <w:ind w:left="1365" w:hanging="135"/>
      </w:pPr>
      <w:rPr>
        <w:rFonts w:hint="default"/>
      </w:rPr>
    </w:lvl>
    <w:lvl w:ilvl="8" w:tplc="8C4EEDFE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</w:abstractNum>
  <w:abstractNum w:abstractNumId="34" w15:restartNumberingAfterBreak="0">
    <w:nsid w:val="55527E88"/>
    <w:multiLevelType w:val="hybridMultilevel"/>
    <w:tmpl w:val="61A4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7363F"/>
    <w:multiLevelType w:val="multilevel"/>
    <w:tmpl w:val="8DE04C70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6" w15:restartNumberingAfterBreak="0">
    <w:nsid w:val="5EB50696"/>
    <w:multiLevelType w:val="hybridMultilevel"/>
    <w:tmpl w:val="70F4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B6872"/>
    <w:multiLevelType w:val="hybridMultilevel"/>
    <w:tmpl w:val="31E48520"/>
    <w:lvl w:ilvl="0" w:tplc="45A07E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2A52958"/>
    <w:multiLevelType w:val="hybridMultilevel"/>
    <w:tmpl w:val="5F628B8C"/>
    <w:lvl w:ilvl="0" w:tplc="0250F29E">
      <w:start w:val="1"/>
      <w:numFmt w:val="decimal"/>
      <w:lvlText w:val="%1"/>
      <w:lvlJc w:val="left"/>
      <w:pPr>
        <w:ind w:left="110" w:hanging="346"/>
      </w:pPr>
      <w:rPr>
        <w:rFonts w:cs="Times New Roman" w:hint="default"/>
      </w:rPr>
    </w:lvl>
    <w:lvl w:ilvl="1" w:tplc="4BF6A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EE86EE">
      <w:start w:val="1"/>
      <w:numFmt w:val="bullet"/>
      <w:lvlText w:val="•"/>
      <w:lvlJc w:val="left"/>
      <w:pPr>
        <w:ind w:left="2082" w:hanging="346"/>
      </w:pPr>
      <w:rPr>
        <w:rFonts w:hint="default"/>
      </w:rPr>
    </w:lvl>
    <w:lvl w:ilvl="3" w:tplc="B8F2D0BA">
      <w:start w:val="1"/>
      <w:numFmt w:val="bullet"/>
      <w:lvlText w:val="•"/>
      <w:lvlJc w:val="left"/>
      <w:pPr>
        <w:ind w:left="3063" w:hanging="346"/>
      </w:pPr>
      <w:rPr>
        <w:rFonts w:hint="default"/>
      </w:rPr>
    </w:lvl>
    <w:lvl w:ilvl="4" w:tplc="FB082024">
      <w:start w:val="1"/>
      <w:numFmt w:val="bullet"/>
      <w:lvlText w:val="•"/>
      <w:lvlJc w:val="left"/>
      <w:pPr>
        <w:ind w:left="4044" w:hanging="346"/>
      </w:pPr>
      <w:rPr>
        <w:rFonts w:hint="default"/>
      </w:rPr>
    </w:lvl>
    <w:lvl w:ilvl="5" w:tplc="841A6FC4">
      <w:start w:val="1"/>
      <w:numFmt w:val="bullet"/>
      <w:lvlText w:val="•"/>
      <w:lvlJc w:val="left"/>
      <w:pPr>
        <w:ind w:left="5025" w:hanging="346"/>
      </w:pPr>
      <w:rPr>
        <w:rFonts w:hint="default"/>
      </w:rPr>
    </w:lvl>
    <w:lvl w:ilvl="6" w:tplc="48D0D330">
      <w:start w:val="1"/>
      <w:numFmt w:val="bullet"/>
      <w:lvlText w:val="•"/>
      <w:lvlJc w:val="left"/>
      <w:pPr>
        <w:ind w:left="6006" w:hanging="346"/>
      </w:pPr>
      <w:rPr>
        <w:rFonts w:hint="default"/>
      </w:rPr>
    </w:lvl>
    <w:lvl w:ilvl="7" w:tplc="93EC3F86">
      <w:start w:val="1"/>
      <w:numFmt w:val="bullet"/>
      <w:lvlText w:val="•"/>
      <w:lvlJc w:val="left"/>
      <w:pPr>
        <w:ind w:left="6987" w:hanging="346"/>
      </w:pPr>
      <w:rPr>
        <w:rFonts w:hint="default"/>
      </w:rPr>
    </w:lvl>
    <w:lvl w:ilvl="8" w:tplc="72CC5760">
      <w:start w:val="1"/>
      <w:numFmt w:val="bullet"/>
      <w:lvlText w:val="•"/>
      <w:lvlJc w:val="left"/>
      <w:pPr>
        <w:ind w:left="7968" w:hanging="346"/>
      </w:pPr>
      <w:rPr>
        <w:rFonts w:hint="default"/>
      </w:rPr>
    </w:lvl>
  </w:abstractNum>
  <w:abstractNum w:abstractNumId="40" w15:restartNumberingAfterBreak="0">
    <w:nsid w:val="63126411"/>
    <w:multiLevelType w:val="multilevel"/>
    <w:tmpl w:val="4A7CD598"/>
    <w:lvl w:ilvl="0">
      <w:start w:val="1300"/>
      <w:numFmt w:val="decimal"/>
      <w:lvlText w:val="%1.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4"/>
      <w:numFmt w:val="decimal"/>
      <w:lvlText w:val="%1.%2.."/>
      <w:lvlJc w:val="left"/>
      <w:pPr>
        <w:ind w:left="720" w:hanging="720"/>
      </w:pPr>
      <w:rPr>
        <w:rFonts w:eastAsia="Times New Roman" w:hint="default"/>
        <w:i w:val="0"/>
      </w:rPr>
    </w:lvl>
    <w:lvl w:ilvl="2">
      <w:start w:val="1"/>
      <w:numFmt w:val="decimal"/>
      <w:lvlText w:val="%1.%2.%3.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3.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3.%4.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3.%4.%5.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3.%4.%5.%6.."/>
      <w:lvlJc w:val="left"/>
      <w:pPr>
        <w:ind w:left="1080" w:hanging="1080"/>
      </w:pPr>
      <w:rPr>
        <w:rFonts w:eastAsia="Times New Roman" w:hint="default"/>
        <w:i w:val="0"/>
      </w:rPr>
    </w:lvl>
    <w:lvl w:ilvl="7">
      <w:start w:val="1"/>
      <w:numFmt w:val="decimal"/>
      <w:lvlText w:val="%1.%2.%3.%3.%4.%5.%6.%7.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3.%4.%5.%6.%7.%8.."/>
      <w:lvlJc w:val="left"/>
      <w:pPr>
        <w:ind w:left="1440" w:hanging="1440"/>
      </w:pPr>
      <w:rPr>
        <w:rFonts w:eastAsia="Times New Roman" w:hint="default"/>
        <w:i w:val="0"/>
      </w:rPr>
    </w:lvl>
  </w:abstractNum>
  <w:abstractNum w:abstractNumId="41" w15:restartNumberingAfterBreak="0">
    <w:nsid w:val="6E7673A1"/>
    <w:multiLevelType w:val="multilevel"/>
    <w:tmpl w:val="539C0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B6567F"/>
    <w:multiLevelType w:val="hybridMultilevel"/>
    <w:tmpl w:val="978A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E5E5B"/>
    <w:multiLevelType w:val="multilevel"/>
    <w:tmpl w:val="5434CFF0"/>
    <w:lvl w:ilvl="0">
      <w:start w:val="4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cs="Times New Roman" w:hint="default"/>
      </w:rPr>
    </w:lvl>
  </w:abstractNum>
  <w:abstractNum w:abstractNumId="44" w15:restartNumberingAfterBreak="0">
    <w:nsid w:val="7AD20FD1"/>
    <w:multiLevelType w:val="hybridMultilevel"/>
    <w:tmpl w:val="F2F2F3AE"/>
    <w:lvl w:ilvl="0" w:tplc="A9001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5" w15:restartNumberingAfterBreak="0">
    <w:nsid w:val="7F064B6A"/>
    <w:multiLevelType w:val="hybridMultilevel"/>
    <w:tmpl w:val="9BAEDFB4"/>
    <w:lvl w:ilvl="0" w:tplc="CB2CCA6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42"/>
  </w:num>
  <w:num w:numId="5">
    <w:abstractNumId w:val="31"/>
  </w:num>
  <w:num w:numId="6">
    <w:abstractNumId w:val="27"/>
  </w:num>
  <w:num w:numId="7">
    <w:abstractNumId w:val="34"/>
  </w:num>
  <w:num w:numId="8">
    <w:abstractNumId w:val="17"/>
  </w:num>
  <w:num w:numId="9">
    <w:abstractNumId w:val="41"/>
  </w:num>
  <w:num w:numId="10">
    <w:abstractNumId w:val="13"/>
  </w:num>
  <w:num w:numId="11">
    <w:abstractNumId w:val="18"/>
  </w:num>
  <w:num w:numId="12">
    <w:abstractNumId w:val="10"/>
  </w:num>
  <w:num w:numId="13">
    <w:abstractNumId w:val="11"/>
  </w:num>
  <w:num w:numId="14">
    <w:abstractNumId w:val="12"/>
  </w:num>
  <w:num w:numId="15">
    <w:abstractNumId w:val="37"/>
  </w:num>
  <w:num w:numId="16">
    <w:abstractNumId w:val="44"/>
  </w:num>
  <w:num w:numId="17">
    <w:abstractNumId w:val="26"/>
  </w:num>
  <w:num w:numId="18">
    <w:abstractNumId w:val="15"/>
  </w:num>
  <w:num w:numId="19">
    <w:abstractNumId w:val="25"/>
  </w:num>
  <w:num w:numId="20">
    <w:abstractNumId w:val="45"/>
  </w:num>
  <w:num w:numId="21">
    <w:abstractNumId w:val="28"/>
  </w:num>
  <w:num w:numId="22">
    <w:abstractNumId w:val="1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0"/>
  </w:num>
  <w:num w:numId="34">
    <w:abstractNumId w:val="43"/>
  </w:num>
  <w:num w:numId="35">
    <w:abstractNumId w:val="21"/>
  </w:num>
  <w:num w:numId="36">
    <w:abstractNumId w:val="22"/>
  </w:num>
  <w:num w:numId="37">
    <w:abstractNumId w:val="35"/>
  </w:num>
  <w:num w:numId="38">
    <w:abstractNumId w:val="30"/>
  </w:num>
  <w:num w:numId="39">
    <w:abstractNumId w:val="19"/>
  </w:num>
  <w:num w:numId="40">
    <w:abstractNumId w:val="23"/>
  </w:num>
  <w:num w:numId="41">
    <w:abstractNumId w:val="40"/>
  </w:num>
  <w:num w:numId="42">
    <w:abstractNumId w:val="33"/>
  </w:num>
  <w:num w:numId="43">
    <w:abstractNumId w:val="39"/>
  </w:num>
  <w:num w:numId="44">
    <w:abstractNumId w:val="16"/>
  </w:num>
  <w:num w:numId="45">
    <w:abstractNumId w:val="32"/>
  </w:num>
  <w:num w:numId="4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5FA"/>
    <w:rsid w:val="00117799"/>
    <w:rsid w:val="0014705D"/>
    <w:rsid w:val="0015691B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5680C"/>
    <w:rsid w:val="00376534"/>
    <w:rsid w:val="00385B51"/>
    <w:rsid w:val="003B2CF1"/>
    <w:rsid w:val="003C0B63"/>
    <w:rsid w:val="003C6863"/>
    <w:rsid w:val="00404472"/>
    <w:rsid w:val="0041281C"/>
    <w:rsid w:val="004501F5"/>
    <w:rsid w:val="0046027E"/>
    <w:rsid w:val="0051067E"/>
    <w:rsid w:val="0055739C"/>
    <w:rsid w:val="00562BA4"/>
    <w:rsid w:val="005654E4"/>
    <w:rsid w:val="005C6E3A"/>
    <w:rsid w:val="005D0CBF"/>
    <w:rsid w:val="005F174C"/>
    <w:rsid w:val="00602B96"/>
    <w:rsid w:val="00623A84"/>
    <w:rsid w:val="00653383"/>
    <w:rsid w:val="006F00F5"/>
    <w:rsid w:val="00756EFB"/>
    <w:rsid w:val="007674DD"/>
    <w:rsid w:val="007C6377"/>
    <w:rsid w:val="007F60AA"/>
    <w:rsid w:val="00864B09"/>
    <w:rsid w:val="008A0E99"/>
    <w:rsid w:val="008F28E3"/>
    <w:rsid w:val="00933D51"/>
    <w:rsid w:val="0096356F"/>
    <w:rsid w:val="00965BAB"/>
    <w:rsid w:val="00965E86"/>
    <w:rsid w:val="00970E7E"/>
    <w:rsid w:val="00972D48"/>
    <w:rsid w:val="0097383F"/>
    <w:rsid w:val="009B668B"/>
    <w:rsid w:val="009E3E6F"/>
    <w:rsid w:val="009E7478"/>
    <w:rsid w:val="00A43B98"/>
    <w:rsid w:val="00A45FEA"/>
    <w:rsid w:val="00A662BB"/>
    <w:rsid w:val="00AB119F"/>
    <w:rsid w:val="00AC1681"/>
    <w:rsid w:val="00B054C7"/>
    <w:rsid w:val="00B86865"/>
    <w:rsid w:val="00B90E23"/>
    <w:rsid w:val="00BB287B"/>
    <w:rsid w:val="00BF6BAF"/>
    <w:rsid w:val="00C2300E"/>
    <w:rsid w:val="00C5055F"/>
    <w:rsid w:val="00C87301"/>
    <w:rsid w:val="00CC134A"/>
    <w:rsid w:val="00D50D3E"/>
    <w:rsid w:val="00D60CCF"/>
    <w:rsid w:val="00DA18E6"/>
    <w:rsid w:val="00DA5957"/>
    <w:rsid w:val="00E0793F"/>
    <w:rsid w:val="00E108D8"/>
    <w:rsid w:val="00E267A6"/>
    <w:rsid w:val="00E4237F"/>
    <w:rsid w:val="00E730C1"/>
    <w:rsid w:val="00F01A6D"/>
    <w:rsid w:val="00F523C0"/>
    <w:rsid w:val="00F82108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F00F5"/>
    <w:pPr>
      <w:keepNext/>
      <w:widowControl/>
      <w:numPr>
        <w:ilvl w:val="2"/>
        <w:numId w:val="1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2300E"/>
    <w:pPr>
      <w:keepNext/>
      <w:widowControl/>
      <w:autoSpaceDE/>
      <w:autoSpaceDN/>
      <w:adjustRightInd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uiPriority w:val="9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uiPriority w:val="99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rsid w:val="006F00F5"/>
  </w:style>
  <w:style w:type="paragraph" w:styleId="af0">
    <w:name w:val="Body Text"/>
    <w:basedOn w:val="a"/>
    <w:link w:val="af1"/>
    <w:uiPriority w:val="99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uiPriority w:val="99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iPriority w:val="9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link w:val="afb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c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c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d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basedOn w:val="a0"/>
    <w:link w:val="15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3">
    <w:name w:val="Основной текст3"/>
    <w:basedOn w:val="a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5">
    <w:name w:val="Заголовок №1"/>
    <w:basedOn w:val="a"/>
    <w:link w:val="14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C230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7">
    <w:name w:val="Основной текст (2)_"/>
    <w:basedOn w:val="a0"/>
    <w:link w:val="211"/>
    <w:uiPriority w:val="99"/>
    <w:locked/>
    <w:rsid w:val="00C2300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7"/>
    <w:uiPriority w:val="99"/>
    <w:rsid w:val="00C2300E"/>
    <w:pPr>
      <w:shd w:val="clear" w:color="auto" w:fill="FFFFFF"/>
      <w:autoSpaceDE/>
      <w:autoSpaceDN/>
      <w:adjustRightInd/>
      <w:spacing w:line="326" w:lineRule="exact"/>
      <w:ind w:firstLine="0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headertext">
    <w:name w:val="header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6">
    <w:name w:val="Основной текст Знак1"/>
    <w:basedOn w:val="a0"/>
    <w:uiPriority w:val="99"/>
    <w:locked/>
    <w:rsid w:val="00C2300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fe">
    <w:name w:val="Subtitle"/>
    <w:basedOn w:val="a"/>
    <w:link w:val="aff"/>
    <w:uiPriority w:val="99"/>
    <w:qFormat/>
    <w:rsid w:val="00C2300E"/>
    <w:pPr>
      <w:widowControl/>
      <w:autoSpaceDE/>
      <w:autoSpaceDN/>
      <w:adjustRightInd/>
      <w:ind w:firstLine="0"/>
      <w:jc w:val="center"/>
    </w:pPr>
    <w:rPr>
      <w:rFonts w:ascii="Batang" w:eastAsia="Batang" w:cs="Batang"/>
      <w:b/>
      <w:bCs/>
    </w:rPr>
  </w:style>
  <w:style w:type="character" w:customStyle="1" w:styleId="aff">
    <w:name w:val="Подзаголовок Знак"/>
    <w:basedOn w:val="a0"/>
    <w:link w:val="afe"/>
    <w:uiPriority w:val="99"/>
    <w:rsid w:val="00C2300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C2300E"/>
    <w:rPr>
      <w:rFonts w:ascii="Calibri" w:eastAsia="Calibri" w:hAnsi="Calibri" w:cs="Times New Roman"/>
    </w:rPr>
  </w:style>
  <w:style w:type="character" w:customStyle="1" w:styleId="iceouttxtviewinfo">
    <w:name w:val="iceouttxt viewinfo"/>
    <w:rsid w:val="00C2300E"/>
  </w:style>
  <w:style w:type="character" w:customStyle="1" w:styleId="apple-converted-space">
    <w:name w:val="apple-converted-space"/>
    <w:rsid w:val="00C2300E"/>
  </w:style>
  <w:style w:type="character" w:customStyle="1" w:styleId="okpdspan1">
    <w:name w:val="okpd_span1"/>
    <w:rsid w:val="00C2300E"/>
    <w:rPr>
      <w:b/>
    </w:rPr>
  </w:style>
  <w:style w:type="character" w:styleId="aff0">
    <w:name w:val="Subtle Emphasis"/>
    <w:basedOn w:val="a0"/>
    <w:uiPriority w:val="19"/>
    <w:qFormat/>
    <w:rsid w:val="00C2300E"/>
    <w:rPr>
      <w:i/>
      <w:iCs/>
      <w:color w:val="404040" w:themeColor="text1" w:themeTint="BF"/>
    </w:rPr>
  </w:style>
  <w:style w:type="character" w:styleId="aff1">
    <w:name w:val="Emphasis"/>
    <w:basedOn w:val="a0"/>
    <w:uiPriority w:val="20"/>
    <w:qFormat/>
    <w:rsid w:val="00C2300E"/>
    <w:rPr>
      <w:i/>
      <w:iCs/>
    </w:rPr>
  </w:style>
  <w:style w:type="character" w:styleId="aff2">
    <w:name w:val="Intense Emphasis"/>
    <w:basedOn w:val="a0"/>
    <w:uiPriority w:val="21"/>
    <w:qFormat/>
    <w:rsid w:val="00C2300E"/>
    <w:rPr>
      <w:i/>
      <w:iCs/>
      <w:color w:val="5B9BD5" w:themeColor="accent1"/>
    </w:rPr>
  </w:style>
  <w:style w:type="character" w:styleId="aff3">
    <w:name w:val="Strong"/>
    <w:basedOn w:val="a0"/>
    <w:qFormat/>
    <w:rsid w:val="00C2300E"/>
    <w:rPr>
      <w:b/>
      <w:bCs/>
    </w:rPr>
  </w:style>
  <w:style w:type="paragraph" w:customStyle="1" w:styleId="17">
    <w:name w:val="Абзац списка1"/>
    <w:basedOn w:val="a"/>
    <w:rsid w:val="00C2300E"/>
    <w:pPr>
      <w:widowControl/>
      <w:adjustRightInd/>
      <w:ind w:left="720" w:firstLine="0"/>
      <w:contextualSpacing/>
      <w:jc w:val="left"/>
    </w:pPr>
    <w:rPr>
      <w:rFonts w:eastAsia="Calibri"/>
      <w:sz w:val="20"/>
      <w:szCs w:val="20"/>
    </w:rPr>
  </w:style>
  <w:style w:type="character" w:customStyle="1" w:styleId="34">
    <w:name w:val="Основной текст (3)_"/>
    <w:link w:val="35"/>
    <w:locked/>
    <w:rsid w:val="00C2300E"/>
    <w:rPr>
      <w:b/>
      <w:bCs/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2300E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aff4">
    <w:name w:val="Колонтитул"/>
    <w:basedOn w:val="a"/>
    <w:link w:val="aff5"/>
    <w:rsid w:val="00C2300E"/>
    <w:pPr>
      <w:widowControl/>
      <w:shd w:val="clear" w:color="auto" w:fill="FFFFFF"/>
      <w:autoSpaceDE/>
      <w:autoSpaceDN/>
      <w:adjustRightInd/>
      <w:ind w:firstLine="0"/>
      <w:jc w:val="left"/>
    </w:pPr>
    <w:rPr>
      <w:rFonts w:eastAsia="Arial Unicode MS"/>
      <w:noProof/>
      <w:sz w:val="20"/>
      <w:szCs w:val="20"/>
    </w:rPr>
  </w:style>
  <w:style w:type="character" w:customStyle="1" w:styleId="aff5">
    <w:name w:val="Колонтитул_"/>
    <w:link w:val="aff4"/>
    <w:locked/>
    <w:rsid w:val="00C2300E"/>
    <w:rPr>
      <w:rFonts w:ascii="Times New Roman" w:eastAsia="Arial Unicode MS" w:hAnsi="Times New Roman" w:cs="Times New Roman"/>
      <w:noProof/>
      <w:sz w:val="20"/>
      <w:szCs w:val="20"/>
      <w:shd w:val="clear" w:color="auto" w:fill="FFFFFF"/>
      <w:lang w:eastAsia="ru-RU"/>
    </w:rPr>
  </w:style>
  <w:style w:type="character" w:customStyle="1" w:styleId="11pt">
    <w:name w:val="Колонтитул + 11 pt"/>
    <w:rsid w:val="00C2300E"/>
    <w:rPr>
      <w:rFonts w:ascii="Times New Roman" w:eastAsia="Arial Unicode MS" w:hAnsi="Times New Roman"/>
      <w:noProof/>
      <w:spacing w:val="0"/>
      <w:sz w:val="22"/>
      <w:szCs w:val="22"/>
      <w:shd w:val="clear" w:color="auto" w:fill="FFFFFF"/>
    </w:rPr>
  </w:style>
  <w:style w:type="character" w:customStyle="1" w:styleId="3-1pt">
    <w:name w:val="Основной текст (3) + Интервал -1 pt"/>
    <w:rsid w:val="00C2300E"/>
    <w:rPr>
      <w:b/>
      <w:bCs/>
      <w:spacing w:val="-30"/>
      <w:sz w:val="27"/>
      <w:szCs w:val="27"/>
      <w:shd w:val="clear" w:color="auto" w:fill="FFFFFF"/>
    </w:rPr>
  </w:style>
  <w:style w:type="character" w:customStyle="1" w:styleId="3-1pt1">
    <w:name w:val="Основной текст (3) + Интервал -1 pt1"/>
    <w:rsid w:val="00C2300E"/>
    <w:rPr>
      <w:b/>
      <w:bCs/>
      <w:spacing w:val="-30"/>
      <w:sz w:val="27"/>
      <w:szCs w:val="27"/>
      <w:u w:val="single"/>
      <w:shd w:val="clear" w:color="auto" w:fill="FFFFFF"/>
    </w:rPr>
  </w:style>
  <w:style w:type="character" w:customStyle="1" w:styleId="41">
    <w:name w:val="Основной текст (4)_"/>
    <w:link w:val="42"/>
    <w:locked/>
    <w:rsid w:val="00C2300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300E"/>
    <w:pPr>
      <w:widowControl/>
      <w:shd w:val="clear" w:color="auto" w:fill="FFFFFF"/>
      <w:autoSpaceDE/>
      <w:autoSpaceDN/>
      <w:adjustRightInd/>
      <w:spacing w:after="1260" w:line="322" w:lineRule="exact"/>
      <w:ind w:firstLine="0"/>
      <w:jc w:val="left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C2300E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2300E"/>
    <w:pPr>
      <w:widowControl/>
      <w:shd w:val="clear" w:color="auto" w:fill="FFFFFF"/>
      <w:autoSpaceDE/>
      <w:autoSpaceDN/>
      <w:adjustRightInd/>
      <w:spacing w:before="900" w:after="660" w:line="240" w:lineRule="atLeast"/>
      <w:ind w:firstLine="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61">
    <w:name w:val="Основной текст (6)_"/>
    <w:link w:val="62"/>
    <w:locked/>
    <w:rsid w:val="00C2300E"/>
    <w:rPr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2300E"/>
    <w:pPr>
      <w:widowControl/>
      <w:shd w:val="clear" w:color="auto" w:fill="FFFFFF"/>
      <w:autoSpaceDE/>
      <w:autoSpaceDN/>
      <w:adjustRightInd/>
      <w:spacing w:line="293" w:lineRule="exact"/>
      <w:ind w:firstLine="0"/>
      <w:jc w:val="lef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ConsPlusCell">
    <w:name w:val="ConsPlusCell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8"/>
      <w:szCs w:val="20"/>
      <w:lang w:eastAsia="ru-RU"/>
    </w:rPr>
  </w:style>
  <w:style w:type="paragraph" w:customStyle="1" w:styleId="Style18">
    <w:name w:val="Style18"/>
    <w:basedOn w:val="a"/>
    <w:rsid w:val="00C2300E"/>
    <w:pPr>
      <w:spacing w:line="360" w:lineRule="exact"/>
      <w:ind w:firstLine="734"/>
    </w:pPr>
    <w:rPr>
      <w:rFonts w:eastAsia="Calibri"/>
      <w:sz w:val="24"/>
      <w:szCs w:val="24"/>
    </w:rPr>
  </w:style>
  <w:style w:type="character" w:customStyle="1" w:styleId="FontStyle83">
    <w:name w:val="Font Style83"/>
    <w:rsid w:val="00C2300E"/>
    <w:rPr>
      <w:rFonts w:ascii="Times New Roman" w:hAnsi="Times New Roman"/>
      <w:sz w:val="24"/>
    </w:rPr>
  </w:style>
  <w:style w:type="paragraph" w:styleId="aff6">
    <w:name w:val="annotation text"/>
    <w:basedOn w:val="a"/>
    <w:link w:val="aff7"/>
    <w:semiHidden/>
    <w:rsid w:val="00C2300E"/>
    <w:pPr>
      <w:widowControl/>
      <w:autoSpaceDE/>
      <w:autoSpaceDN/>
      <w:adjustRightInd/>
      <w:spacing w:after="160" w:line="259" w:lineRule="auto"/>
      <w:ind w:firstLine="0"/>
      <w:jc w:val="left"/>
    </w:pPr>
    <w:rPr>
      <w:b/>
      <w:bCs/>
      <w:sz w:val="20"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C2300E"/>
  </w:style>
  <w:style w:type="character" w:customStyle="1" w:styleId="aff9">
    <w:name w:val="Тема примечания Знак"/>
    <w:basedOn w:val="aff7"/>
    <w:link w:val="aff8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"/>
    <w:rsid w:val="00C2300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Standard">
    <w:name w:val="Standard"/>
    <w:rsid w:val="00C2300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0"/>
      <w:lang w:eastAsia="zh-CN"/>
    </w:rPr>
  </w:style>
  <w:style w:type="character" w:customStyle="1" w:styleId="Internetlink">
    <w:name w:val="Internet link"/>
    <w:rsid w:val="00C2300E"/>
    <w:rPr>
      <w:rFonts w:ascii="Arial" w:hAnsi="Arial"/>
      <w:color w:val="000000"/>
      <w:sz w:val="20"/>
      <w:u w:val="none"/>
    </w:rPr>
  </w:style>
  <w:style w:type="table" w:customStyle="1" w:styleId="TableNormal1">
    <w:name w:val="Table Normal1"/>
    <w:uiPriority w:val="99"/>
    <w:semiHidden/>
    <w:rsid w:val="00C230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2300E"/>
    <w:pPr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8">
    <w:name w:val="Основной текст (2)"/>
    <w:basedOn w:val="a"/>
    <w:uiPriority w:val="99"/>
    <w:rsid w:val="00C2300E"/>
    <w:pPr>
      <w:shd w:val="clear" w:color="auto" w:fill="FFFFFF"/>
      <w:autoSpaceDE/>
      <w:autoSpaceDN/>
      <w:adjustRightInd/>
      <w:spacing w:before="900" w:line="322" w:lineRule="exact"/>
      <w:ind w:hanging="2100"/>
    </w:pPr>
    <w:rPr>
      <w:rFonts w:ascii="Calibri" w:eastAsia="Calibri" w:hAnsi="Calibri"/>
    </w:rPr>
  </w:style>
  <w:style w:type="table" w:customStyle="1" w:styleId="18">
    <w:name w:val="Сетка таблицы1"/>
    <w:basedOn w:val="a1"/>
    <w:next w:val="af2"/>
    <w:rsid w:val="00C2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rsid w:val="00C2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63D5F17FDD4EBDD377A22B3706F6F559FC07D4B2819482CCBE6C0D933920F4A63CFC6v3G8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O:\&#1044;&#1077;&#1087;&#1072;&#1088;&#1090;&#1072;&#1084;&#1077;&#1085;&#1090;_&#1060;&#1080;&#1085;&#1072;&#1085;&#1089;&#1086;&#1074;\&#1057;&#1086;&#1090;&#1088;&#1091;&#1076;&#1085;&#1080;&#1082;&#1080;\302\&#1045;&#1088;&#1086;&#1093;&#1080;&#1085;&#1072;\&#1085;&#1086;&#1088;&#1084;&#1072;&#1090;&#1080;&#1074;&#1085;&#1099;&#1077;%20&#1079;&#1072;&#1090;&#1088;&#1072;&#1090;&#1099;%202%20(&#1074;&#1086;&#1089;&#1089;&#1090;&#1072;&#1085;&#1086;&#1074;&#1083;&#1077;&#1085;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Dataserv\&#1086;&#1088;&#1075;&#1072;&#1085;&#1080;&#1079;&#1072;&#1094;&#1080;&#1080;\&#1044;&#1077;&#1087;&#1072;&#1088;&#1090;&#1072;&#1084;&#1077;&#1085;&#1090;_&#1060;&#1080;&#1085;&#1072;&#1085;&#1089;&#1086;&#1074;\&#1057;&#1086;&#1090;&#1088;&#1091;&#1076;&#1085;&#1080;&#1082;&#1080;\309\&#1085;&#1086;&#1088;&#1084;&#1072;&#1090;&#1080;&#1074;&#1085;&#1099;&#1077;%20&#1079;&#1072;&#1090;&#1088;&#1072;&#1090;&#1099;\Prikaz%20&#1085;&#1086;&#1088;&#1084;&#1099;.rt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36</Pages>
  <Words>6016</Words>
  <Characters>34295</Characters>
  <Application>Microsoft Office Word</Application>
  <DocSecurity>0</DocSecurity>
  <Lines>285</Lines>
  <Paragraphs>80</Paragraphs>
  <ScaleCrop>false</ScaleCrop>
  <Company/>
  <LinksUpToDate>false</LinksUpToDate>
  <CharactersWithSpaces>40231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49</cp:revision>
  <dcterms:created xsi:type="dcterms:W3CDTF">2017-04-13T12:05:00Z</dcterms:created>
  <dcterms:modified xsi:type="dcterms:W3CDTF">2017-04-18T08:34:00Z</dcterms:modified>
</cp:coreProperties>
</file>