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72" w:rsidRDefault="007D0D72" w:rsidP="007D0D72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Р О С </w:t>
      </w:r>
      <w:proofErr w:type="spellStart"/>
      <w:r>
        <w:rPr>
          <w:b/>
          <w:szCs w:val="28"/>
        </w:rPr>
        <w:t>С</w:t>
      </w:r>
      <w:proofErr w:type="spellEnd"/>
      <w:r>
        <w:rPr>
          <w:b/>
          <w:szCs w:val="28"/>
        </w:rPr>
        <w:t xml:space="preserve"> И Й С К А </w:t>
      </w:r>
      <w:proofErr w:type="gramStart"/>
      <w:r>
        <w:rPr>
          <w:b/>
          <w:szCs w:val="28"/>
        </w:rPr>
        <w:t>Я  Ф</w:t>
      </w:r>
      <w:proofErr w:type="gramEnd"/>
      <w:r>
        <w:rPr>
          <w:b/>
          <w:szCs w:val="28"/>
        </w:rPr>
        <w:t xml:space="preserve"> Е Д Е Р А Ц И Я</w:t>
      </w:r>
    </w:p>
    <w:p w:rsidR="007D0D72" w:rsidRDefault="007D0D72" w:rsidP="007D0D72">
      <w:pPr>
        <w:jc w:val="center"/>
        <w:rPr>
          <w:b/>
          <w:szCs w:val="28"/>
        </w:rPr>
      </w:pPr>
      <w:r>
        <w:rPr>
          <w:b/>
          <w:szCs w:val="28"/>
        </w:rPr>
        <w:t>Б Е Л Г О Р О Д С К А Я    О Б Л А С Т Ь</w:t>
      </w:r>
    </w:p>
    <w:p w:rsidR="007D0D72" w:rsidRDefault="007D0D72" w:rsidP="007D0D72">
      <w:pPr>
        <w:jc w:val="center"/>
        <w:rPr>
          <w:b/>
          <w:szCs w:val="28"/>
        </w:rPr>
      </w:pPr>
      <w:r>
        <w:rPr>
          <w:b/>
          <w:szCs w:val="28"/>
        </w:rPr>
        <w:t>МУНИЦИПАЛЬНЫЙ РАЙОН «ИВНЯНСКИЙ РАЙОН»</w:t>
      </w:r>
    </w:p>
    <w:p w:rsidR="007D0D72" w:rsidRDefault="007D0D72" w:rsidP="007D0D72">
      <w:pPr>
        <w:jc w:val="center"/>
        <w:rPr>
          <w:sz w:val="24"/>
          <w:szCs w:val="24"/>
        </w:rPr>
      </w:pPr>
    </w:p>
    <w:p w:rsidR="007D0D72" w:rsidRDefault="007D0D72" w:rsidP="007D0D72">
      <w:pPr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EB3830" wp14:editId="47D773B0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42950" cy="914400"/>
            <wp:effectExtent l="0" t="0" r="0" b="0"/>
            <wp:wrapSquare wrapText="lef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7D0D72" w:rsidRDefault="007D0D72" w:rsidP="007D0D72">
      <w:pPr>
        <w:jc w:val="center"/>
        <w:rPr>
          <w:szCs w:val="28"/>
        </w:rPr>
      </w:pPr>
    </w:p>
    <w:p w:rsidR="007D0D72" w:rsidRDefault="007D0D72" w:rsidP="007D0D72">
      <w:pPr>
        <w:jc w:val="center"/>
        <w:rPr>
          <w:szCs w:val="28"/>
        </w:rPr>
      </w:pPr>
      <w:proofErr w:type="gramStart"/>
      <w:r>
        <w:rPr>
          <w:b/>
          <w:szCs w:val="28"/>
        </w:rPr>
        <w:t>ЗЕМСКОЕ  СОБРАНИЕ</w:t>
      </w:r>
      <w:proofErr w:type="gramEnd"/>
    </w:p>
    <w:p w:rsidR="007D0D72" w:rsidRDefault="007D0D72" w:rsidP="007D0D72">
      <w:pPr>
        <w:jc w:val="center"/>
        <w:rPr>
          <w:b/>
          <w:szCs w:val="28"/>
        </w:rPr>
      </w:pPr>
      <w:r>
        <w:rPr>
          <w:b/>
          <w:szCs w:val="28"/>
        </w:rPr>
        <w:t xml:space="preserve">СУХОСОЛОТИНСКОГО СЕЛЬСКОГО ПОСЕЛЕНИЯ </w:t>
      </w:r>
    </w:p>
    <w:p w:rsidR="007D0D72" w:rsidRDefault="007D0D72" w:rsidP="007D0D72">
      <w:pPr>
        <w:jc w:val="center"/>
        <w:rPr>
          <w:b/>
          <w:szCs w:val="28"/>
        </w:rPr>
      </w:pPr>
    </w:p>
    <w:p w:rsidR="007D0D72" w:rsidRDefault="007D0D72" w:rsidP="007D0D72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7D0D72" w:rsidRPr="00B81FA6" w:rsidRDefault="007D0D72" w:rsidP="007D0D72">
      <w:pPr>
        <w:shd w:val="clear" w:color="auto" w:fill="FFFFFF"/>
        <w:tabs>
          <w:tab w:val="left" w:pos="8462"/>
        </w:tabs>
        <w:spacing w:before="422" w:line="485" w:lineRule="exact"/>
        <w:ind w:firstLine="0"/>
        <w:rPr>
          <w:b/>
          <w:sz w:val="24"/>
          <w:szCs w:val="24"/>
        </w:rPr>
      </w:pPr>
      <w:r w:rsidRPr="00B81FA6">
        <w:rPr>
          <w:b/>
          <w:color w:val="000000"/>
          <w:spacing w:val="6"/>
          <w:szCs w:val="28"/>
        </w:rPr>
        <w:t xml:space="preserve">22 сентября 2015 г                                                                            </w:t>
      </w:r>
      <w:proofErr w:type="gramStart"/>
      <w:r w:rsidRPr="00B81FA6">
        <w:rPr>
          <w:b/>
          <w:color w:val="000000"/>
          <w:spacing w:val="-3"/>
          <w:w w:val="114"/>
          <w:szCs w:val="28"/>
        </w:rPr>
        <w:t>№  32</w:t>
      </w:r>
      <w:proofErr w:type="gramEnd"/>
      <w:r w:rsidRPr="00B81FA6">
        <w:rPr>
          <w:b/>
          <w:color w:val="000000"/>
          <w:spacing w:val="-3"/>
          <w:w w:val="114"/>
          <w:szCs w:val="28"/>
        </w:rPr>
        <w:t>/2</w:t>
      </w:r>
    </w:p>
    <w:p w:rsidR="007D0D72" w:rsidRDefault="007D0D72" w:rsidP="007D0D72">
      <w:pPr>
        <w:ind w:firstLine="0"/>
        <w:rPr>
          <w:szCs w:val="28"/>
        </w:rPr>
      </w:pPr>
    </w:p>
    <w:p w:rsidR="007D0D72" w:rsidRDefault="007D0D72" w:rsidP="007D0D72">
      <w:pPr>
        <w:ind w:firstLine="0"/>
        <w:rPr>
          <w:szCs w:val="28"/>
        </w:rPr>
      </w:pPr>
    </w:p>
    <w:p w:rsidR="007D0D72" w:rsidRDefault="007D0D72" w:rsidP="007D0D72">
      <w:pPr>
        <w:ind w:firstLine="0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</w:p>
    <w:p w:rsidR="007D0D72" w:rsidRDefault="007D0D72" w:rsidP="007D0D72">
      <w:pPr>
        <w:ind w:firstLine="0"/>
        <w:rPr>
          <w:b/>
          <w:szCs w:val="28"/>
        </w:rPr>
      </w:pPr>
      <w:r>
        <w:rPr>
          <w:b/>
          <w:szCs w:val="28"/>
        </w:rPr>
        <w:t xml:space="preserve">земского собрания Сухосолотинского </w:t>
      </w:r>
    </w:p>
    <w:p w:rsidR="007D0D72" w:rsidRDefault="007D0D72" w:rsidP="007D0D72">
      <w:pPr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</w:p>
    <w:p w:rsidR="007D0D72" w:rsidRDefault="007D0D72" w:rsidP="007D0D72">
      <w:pPr>
        <w:ind w:firstLine="0"/>
        <w:rPr>
          <w:b/>
          <w:szCs w:val="28"/>
        </w:rPr>
      </w:pPr>
      <w:bookmarkStart w:id="0" w:name="_GoBack"/>
      <w:r>
        <w:rPr>
          <w:b/>
          <w:szCs w:val="28"/>
        </w:rPr>
        <w:t>от 03 апреля 2013 года № 47/2</w:t>
      </w:r>
    </w:p>
    <w:bookmarkEnd w:id="0"/>
    <w:p w:rsidR="007D0D72" w:rsidRDefault="007D0D72" w:rsidP="007D0D72">
      <w:pPr>
        <w:rPr>
          <w:b/>
          <w:szCs w:val="28"/>
        </w:rPr>
      </w:pPr>
    </w:p>
    <w:p w:rsidR="007D0D72" w:rsidRDefault="007D0D72" w:rsidP="007D0D72">
      <w:pPr>
        <w:rPr>
          <w:szCs w:val="28"/>
        </w:rPr>
      </w:pPr>
    </w:p>
    <w:p w:rsidR="007D0D72" w:rsidRDefault="007D0D72" w:rsidP="007D0D72">
      <w:pPr>
        <w:tabs>
          <w:tab w:val="left" w:pos="9354"/>
        </w:tabs>
        <w:ind w:right="-2"/>
        <w:rPr>
          <w:szCs w:val="28"/>
        </w:rPr>
      </w:pPr>
      <w:r>
        <w:rPr>
          <w:szCs w:val="28"/>
        </w:rPr>
        <w:t xml:space="preserve">          Во исполнение пункта №7 Протокола поручений, данных Губернатором области на оперативном совещании с участием членов Правительства области по рассмотрению текущих </w:t>
      </w:r>
      <w:proofErr w:type="gramStart"/>
      <w:r>
        <w:rPr>
          <w:szCs w:val="28"/>
        </w:rPr>
        <w:t>вопросов  от</w:t>
      </w:r>
      <w:proofErr w:type="gramEnd"/>
      <w:r>
        <w:rPr>
          <w:szCs w:val="28"/>
        </w:rPr>
        <w:t xml:space="preserve">  18 августа 2014 года и приказом департамента строительства, транспорта и жилищно-коммунального хозяйства от 30 сентября 2014 года №163-пр «О паспорте благоустройства» земское собрание Сухосолотинского сельского поселения </w:t>
      </w:r>
      <w:r>
        <w:rPr>
          <w:b/>
          <w:szCs w:val="28"/>
        </w:rPr>
        <w:t>решило:</w:t>
      </w:r>
      <w:r>
        <w:rPr>
          <w:szCs w:val="28"/>
        </w:rPr>
        <w:t xml:space="preserve">  </w:t>
      </w:r>
    </w:p>
    <w:p w:rsidR="007D0D72" w:rsidRDefault="007D0D72" w:rsidP="007D0D72">
      <w:pPr>
        <w:tabs>
          <w:tab w:val="left" w:pos="9354"/>
        </w:tabs>
        <w:ind w:right="-2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 в</w:t>
      </w:r>
      <w:proofErr w:type="gramEnd"/>
      <w:r>
        <w:rPr>
          <w:szCs w:val="28"/>
        </w:rPr>
        <w:t xml:space="preserve"> решение земского собрания Сухосолотинского сельского поселения от 03 апреля 2013 года № 47/2 </w:t>
      </w:r>
      <w:r>
        <w:rPr>
          <w:b/>
        </w:rPr>
        <w:t xml:space="preserve"> «</w:t>
      </w:r>
      <w:r>
        <w:rPr>
          <w:szCs w:val="28"/>
        </w:rPr>
        <w:t xml:space="preserve">О Правилах </w:t>
      </w:r>
      <w:r>
        <w:rPr>
          <w:color w:val="000000"/>
          <w:szCs w:val="28"/>
        </w:rPr>
        <w:t>благоустройства, озеленения,  обеспечения   чистоты   и    порядка     на территории    Сухосолотинского      сельского  поселения» следующие изменения:</w:t>
      </w:r>
      <w:r>
        <w:rPr>
          <w:szCs w:val="28"/>
        </w:rPr>
        <w:t xml:space="preserve"> </w:t>
      </w:r>
    </w:p>
    <w:p w:rsidR="007D0D72" w:rsidRDefault="007D0D72" w:rsidP="007D0D72">
      <w:pPr>
        <w:rPr>
          <w:szCs w:val="28"/>
        </w:rPr>
      </w:pPr>
      <w:r>
        <w:rPr>
          <w:szCs w:val="28"/>
        </w:rPr>
        <w:t xml:space="preserve">     - </w:t>
      </w:r>
      <w:proofErr w:type="gramStart"/>
      <w:r>
        <w:rPr>
          <w:szCs w:val="28"/>
        </w:rPr>
        <w:t>раздел  2</w:t>
      </w:r>
      <w:proofErr w:type="gramEnd"/>
      <w:r>
        <w:rPr>
          <w:szCs w:val="28"/>
        </w:rPr>
        <w:t xml:space="preserve"> «Содержание, благоустройство, озеленение и уборка территории поселения» дополнить подразделом 2.8.2 следующего     содержания:</w:t>
      </w:r>
    </w:p>
    <w:p w:rsidR="007D0D72" w:rsidRDefault="007D0D72" w:rsidP="007D0D72">
      <w:pPr>
        <w:rPr>
          <w:szCs w:val="28"/>
        </w:rPr>
      </w:pPr>
      <w:r>
        <w:rPr>
          <w:color w:val="000000"/>
          <w:szCs w:val="28"/>
        </w:rPr>
        <w:t xml:space="preserve">    «Установку и эксплуатацию рекламных конструкций осуществлять в соответствии с Положением о порядке установки и эксплуатации рекламных конструкций на территории Сухосолотинского сельского </w:t>
      </w:r>
      <w:proofErr w:type="gramStart"/>
      <w:r>
        <w:rPr>
          <w:color w:val="000000"/>
          <w:szCs w:val="28"/>
        </w:rPr>
        <w:t>поселения  Ивнянского</w:t>
      </w:r>
      <w:proofErr w:type="gramEnd"/>
      <w:r>
        <w:rPr>
          <w:color w:val="000000"/>
          <w:szCs w:val="28"/>
        </w:rPr>
        <w:t xml:space="preserve"> района Белгородской области, утвержденным постановлением администрации муниципального района «Ивнянский район» от 26 августа 2015 года № 287».</w:t>
      </w:r>
    </w:p>
    <w:p w:rsidR="007D0D72" w:rsidRDefault="007D0D72" w:rsidP="007D0D72">
      <w:pPr>
        <w:ind w:firstLine="708"/>
        <w:rPr>
          <w:szCs w:val="28"/>
        </w:rPr>
      </w:pPr>
      <w:r>
        <w:rPr>
          <w:szCs w:val="28"/>
        </w:rPr>
        <w:lastRenderedPageBreak/>
        <w:t>2. Обнародовать настоящее решение в общедоступных местах, а также разместить его на официальном сайте Ивнянского района.</w:t>
      </w:r>
    </w:p>
    <w:p w:rsidR="007D0D72" w:rsidRDefault="007D0D72" w:rsidP="007D0D72">
      <w:pPr>
        <w:ind w:firstLine="708"/>
        <w:rPr>
          <w:rFonts w:eastAsia="MS Mincho"/>
          <w:szCs w:val="20"/>
        </w:rPr>
      </w:pPr>
      <w:r>
        <w:rPr>
          <w:rFonts w:eastAsia="MS Mincho"/>
          <w:szCs w:val="20"/>
        </w:rPr>
        <w:t>3. Контроль за исполнением настоящего решения возложить на постоянную комиссию земского собрания Сухосолотинского сельского поселения по экономическому развитию, бюджету, налоговой политике и муниципальной собственности (</w:t>
      </w:r>
      <w:proofErr w:type="spellStart"/>
      <w:r>
        <w:rPr>
          <w:rFonts w:eastAsia="MS Mincho"/>
          <w:szCs w:val="20"/>
        </w:rPr>
        <w:t>Кошкарева</w:t>
      </w:r>
      <w:proofErr w:type="spellEnd"/>
      <w:r>
        <w:rPr>
          <w:rFonts w:eastAsia="MS Mincho"/>
          <w:szCs w:val="20"/>
        </w:rPr>
        <w:t xml:space="preserve"> Т.С.). </w:t>
      </w:r>
    </w:p>
    <w:p w:rsidR="007D0D72" w:rsidRDefault="007D0D72" w:rsidP="007D0D72">
      <w:pPr>
        <w:rPr>
          <w:rFonts w:eastAsia="Times New Roman"/>
          <w:szCs w:val="28"/>
        </w:rPr>
      </w:pPr>
    </w:p>
    <w:p w:rsidR="007D0D72" w:rsidRDefault="007D0D72" w:rsidP="007D0D72">
      <w:pPr>
        <w:ind w:firstLine="708"/>
        <w:rPr>
          <w:szCs w:val="28"/>
        </w:rPr>
      </w:pPr>
    </w:p>
    <w:p w:rsidR="007D0D72" w:rsidRDefault="007D0D72" w:rsidP="007D0D72">
      <w:pPr>
        <w:rPr>
          <w:b/>
          <w:szCs w:val="28"/>
        </w:rPr>
      </w:pPr>
    </w:p>
    <w:p w:rsidR="007D0D72" w:rsidRDefault="007D0D72" w:rsidP="007D0D72">
      <w:pPr>
        <w:ind w:firstLine="0"/>
        <w:rPr>
          <w:b/>
          <w:szCs w:val="28"/>
        </w:rPr>
      </w:pPr>
      <w:r>
        <w:rPr>
          <w:b/>
          <w:szCs w:val="28"/>
        </w:rPr>
        <w:t>Глава Сухосолотинского</w:t>
      </w:r>
    </w:p>
    <w:p w:rsidR="007D0D72" w:rsidRDefault="007D0D72" w:rsidP="007D0D72">
      <w:pPr>
        <w:ind w:firstLine="0"/>
        <w:rPr>
          <w:b/>
          <w:szCs w:val="28"/>
        </w:rPr>
      </w:pPr>
      <w:r>
        <w:rPr>
          <w:b/>
          <w:szCs w:val="28"/>
        </w:rPr>
        <w:t>сельского поселения                                                                    И.В. Гутенева</w:t>
      </w:r>
    </w:p>
    <w:p w:rsidR="007D0D72" w:rsidRDefault="007D0D72" w:rsidP="007D0D72">
      <w:pPr>
        <w:ind w:firstLine="0"/>
        <w:rPr>
          <w:b/>
          <w:szCs w:val="28"/>
        </w:rPr>
      </w:pPr>
    </w:p>
    <w:p w:rsidR="007D0D72" w:rsidRDefault="007D0D72" w:rsidP="007D0D72">
      <w:pPr>
        <w:ind w:firstLine="0"/>
        <w:rPr>
          <w:b/>
          <w:szCs w:val="28"/>
        </w:rPr>
      </w:pPr>
    </w:p>
    <w:p w:rsidR="007D0D72" w:rsidRDefault="007D0D72" w:rsidP="007D0D72">
      <w:pPr>
        <w:ind w:firstLine="0"/>
        <w:rPr>
          <w:b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72"/>
    <w:rsid w:val="007D0D72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5939-645C-4E64-BB63-C2E084C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72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2017-04-18T12:20:00Z</dcterms:created>
  <dcterms:modified xsi:type="dcterms:W3CDTF">2017-04-18T12:20:00Z</dcterms:modified>
</cp:coreProperties>
</file>