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B95" w:rsidRPr="005C3B95" w:rsidRDefault="005C3B95" w:rsidP="005C3B95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32"/>
        </w:rPr>
      </w:pPr>
      <w:r w:rsidRPr="005C3B95">
        <w:rPr>
          <w:rFonts w:ascii="Times New Roman" w:hAnsi="Times New Roman"/>
          <w:b/>
          <w:sz w:val="28"/>
          <w:szCs w:val="32"/>
        </w:rPr>
        <w:t xml:space="preserve">Р О С </w:t>
      </w:r>
      <w:proofErr w:type="spellStart"/>
      <w:r w:rsidRPr="005C3B95">
        <w:rPr>
          <w:rFonts w:ascii="Times New Roman" w:hAnsi="Times New Roman"/>
          <w:b/>
          <w:sz w:val="28"/>
          <w:szCs w:val="32"/>
        </w:rPr>
        <w:t>С</w:t>
      </w:r>
      <w:proofErr w:type="spellEnd"/>
      <w:r w:rsidRPr="005C3B95">
        <w:rPr>
          <w:rFonts w:ascii="Times New Roman" w:hAnsi="Times New Roman"/>
          <w:b/>
          <w:sz w:val="28"/>
          <w:szCs w:val="32"/>
        </w:rPr>
        <w:t xml:space="preserve"> И Й С К А Я   Ф Е Д Е Р А Ц И Я</w:t>
      </w:r>
    </w:p>
    <w:p w:rsidR="005C3B95" w:rsidRPr="005C3B95" w:rsidRDefault="005C3B95" w:rsidP="005C3B95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32"/>
        </w:rPr>
      </w:pPr>
      <w:r w:rsidRPr="005C3B95">
        <w:rPr>
          <w:rFonts w:ascii="Times New Roman" w:hAnsi="Times New Roman"/>
          <w:b/>
          <w:sz w:val="28"/>
          <w:szCs w:val="32"/>
        </w:rPr>
        <w:t xml:space="preserve">Б Е Л Г О Р О Д С К А </w:t>
      </w:r>
      <w:proofErr w:type="gramStart"/>
      <w:r w:rsidRPr="005C3B95">
        <w:rPr>
          <w:rFonts w:ascii="Times New Roman" w:hAnsi="Times New Roman"/>
          <w:b/>
          <w:sz w:val="28"/>
          <w:szCs w:val="32"/>
        </w:rPr>
        <w:t>Я  О</w:t>
      </w:r>
      <w:proofErr w:type="gramEnd"/>
      <w:r w:rsidRPr="005C3B95">
        <w:rPr>
          <w:rFonts w:ascii="Times New Roman" w:hAnsi="Times New Roman"/>
          <w:b/>
          <w:sz w:val="28"/>
          <w:szCs w:val="32"/>
        </w:rPr>
        <w:t xml:space="preserve"> Б Л А С Т Ь</w:t>
      </w:r>
    </w:p>
    <w:p w:rsidR="005C3B95" w:rsidRPr="005C3B95" w:rsidRDefault="005C3B95" w:rsidP="005C3B95">
      <w:pPr>
        <w:spacing w:after="0" w:line="240" w:lineRule="auto"/>
        <w:ind w:firstLine="851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5C3B95">
        <w:rPr>
          <w:rFonts w:ascii="Times New Roman" w:hAnsi="Times New Roman"/>
          <w:b/>
          <w:bCs/>
          <w:caps/>
          <w:sz w:val="28"/>
          <w:szCs w:val="28"/>
        </w:rPr>
        <w:t>МУНИЦИПАЛЬНЫЙ РАЙОН «ИВНЯНСКИЙ РАЙОН»</w:t>
      </w:r>
    </w:p>
    <w:p w:rsidR="005C3B95" w:rsidRPr="005C3B95" w:rsidRDefault="005C3B95" w:rsidP="005C3B95">
      <w:pPr>
        <w:spacing w:after="0" w:line="240" w:lineRule="auto"/>
        <w:ind w:firstLine="851"/>
        <w:jc w:val="center"/>
        <w:rPr>
          <w:rFonts w:ascii="Times New Roman" w:hAnsi="Times New Roman"/>
          <w:b/>
          <w:sz w:val="32"/>
          <w:szCs w:val="32"/>
        </w:rPr>
      </w:pPr>
    </w:p>
    <w:p w:rsidR="005C3B95" w:rsidRPr="005C3B95" w:rsidRDefault="005C3B95" w:rsidP="005C3B95">
      <w:pPr>
        <w:spacing w:after="0" w:line="240" w:lineRule="auto"/>
        <w:jc w:val="center"/>
        <w:rPr>
          <w:rFonts w:ascii="Arial" w:eastAsia="Times New Roman" w:hAnsi="Arial" w:cs="Times New Roman"/>
          <w:spacing w:val="60"/>
          <w:sz w:val="40"/>
          <w:szCs w:val="40"/>
          <w:lang w:eastAsia="ru-RU"/>
        </w:rPr>
      </w:pPr>
      <w:r w:rsidRPr="005C3B95">
        <w:rPr>
          <w:rFonts w:ascii="Arial" w:eastAsia="Times New Roman" w:hAnsi="Arial" w:cs="Times New Roman"/>
          <w:noProof/>
          <w:spacing w:val="60"/>
          <w:sz w:val="32"/>
          <w:szCs w:val="32"/>
          <w:lang w:eastAsia="ru-RU"/>
        </w:rPr>
        <w:drawing>
          <wp:inline distT="0" distB="0" distL="0" distR="0" wp14:anchorId="2D7AFB95" wp14:editId="62125540">
            <wp:extent cx="628650" cy="771525"/>
            <wp:effectExtent l="0" t="0" r="0" b="9525"/>
            <wp:docPr id="1" name="Рисунок 1" descr="g1101_ivnya_raj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1101_ivnya_rajo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3B95" w:rsidRPr="005C3B95" w:rsidRDefault="005C3B95" w:rsidP="005C3B95">
      <w:pPr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8"/>
          <w:szCs w:val="28"/>
        </w:rPr>
      </w:pPr>
      <w:r w:rsidRPr="005C3B95">
        <w:rPr>
          <w:rFonts w:ascii="Times New Roman" w:hAnsi="Times New Roman"/>
          <w:b/>
          <w:bCs/>
          <w:sz w:val="28"/>
          <w:szCs w:val="28"/>
        </w:rPr>
        <w:t xml:space="preserve">ЗЕМСКОЕ СОБРАНИЕ </w:t>
      </w:r>
    </w:p>
    <w:p w:rsidR="005C3B95" w:rsidRPr="005C3B95" w:rsidRDefault="005C3B95" w:rsidP="005C3B95">
      <w:pPr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8"/>
          <w:szCs w:val="28"/>
        </w:rPr>
      </w:pPr>
      <w:r w:rsidRPr="005C3B95">
        <w:rPr>
          <w:rFonts w:ascii="Times New Roman" w:hAnsi="Times New Roman"/>
          <w:b/>
          <w:bCs/>
          <w:sz w:val="28"/>
          <w:szCs w:val="28"/>
        </w:rPr>
        <w:t xml:space="preserve">СУХОСОЛОТИНСКОГО СЕЛЬСКОГО ПОСЕЛЕНИЯ  </w:t>
      </w:r>
    </w:p>
    <w:p w:rsidR="005C3B95" w:rsidRPr="005C3B95" w:rsidRDefault="005C3B95" w:rsidP="005C3B95">
      <w:pPr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C3B95" w:rsidRPr="005C3B95" w:rsidRDefault="005C3B95" w:rsidP="005C3B95">
      <w:pPr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8"/>
          <w:szCs w:val="28"/>
        </w:rPr>
      </w:pPr>
      <w:r w:rsidRPr="005C3B95">
        <w:rPr>
          <w:rFonts w:ascii="Times New Roman" w:hAnsi="Times New Roman"/>
          <w:b/>
          <w:bCs/>
          <w:sz w:val="28"/>
          <w:szCs w:val="28"/>
        </w:rPr>
        <w:t xml:space="preserve">Р Е Ш Е Н И Е </w:t>
      </w:r>
    </w:p>
    <w:p w:rsidR="005C3B95" w:rsidRPr="005C3B95" w:rsidRDefault="005C3B95" w:rsidP="005C3B95">
      <w:pPr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8"/>
          <w:szCs w:val="28"/>
        </w:rPr>
      </w:pPr>
      <w:r w:rsidRPr="005C3B95">
        <w:rPr>
          <w:rFonts w:ascii="Times New Roman" w:hAnsi="Times New Roman"/>
          <w:b/>
          <w:bCs/>
          <w:sz w:val="28"/>
          <w:szCs w:val="28"/>
        </w:rPr>
        <w:t>с. Сухосолотино</w:t>
      </w:r>
    </w:p>
    <w:p w:rsidR="005C3B95" w:rsidRPr="005C3B95" w:rsidRDefault="005C3B95" w:rsidP="005C3B95">
      <w:pPr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C3B95" w:rsidRPr="005C3B95" w:rsidRDefault="005C3B95" w:rsidP="005C3B95">
      <w:pPr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C3B95" w:rsidRPr="005C3B95" w:rsidRDefault="005C3B95" w:rsidP="005C3B95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5C3B95">
        <w:rPr>
          <w:rFonts w:ascii="Times New Roman" w:hAnsi="Times New Roman"/>
          <w:b/>
          <w:bCs/>
          <w:sz w:val="28"/>
          <w:szCs w:val="28"/>
        </w:rPr>
        <w:t xml:space="preserve">25 </w:t>
      </w:r>
      <w:proofErr w:type="gramStart"/>
      <w:r w:rsidRPr="005C3B95">
        <w:rPr>
          <w:rFonts w:ascii="Times New Roman" w:hAnsi="Times New Roman"/>
          <w:b/>
          <w:bCs/>
          <w:sz w:val="28"/>
          <w:szCs w:val="28"/>
        </w:rPr>
        <w:t>августа  2015</w:t>
      </w:r>
      <w:proofErr w:type="gramEnd"/>
      <w:r w:rsidRPr="005C3B95">
        <w:rPr>
          <w:rFonts w:ascii="Times New Roman" w:hAnsi="Times New Roman"/>
          <w:b/>
          <w:bCs/>
          <w:sz w:val="28"/>
          <w:szCs w:val="28"/>
        </w:rPr>
        <w:t xml:space="preserve">  года                                                                           № </w:t>
      </w:r>
      <w:r w:rsidRPr="005C3B95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r w:rsidRPr="005C3B95">
        <w:rPr>
          <w:rFonts w:ascii="Times New Roman" w:hAnsi="Times New Roman"/>
          <w:b/>
          <w:bCs/>
          <w:sz w:val="28"/>
          <w:szCs w:val="28"/>
        </w:rPr>
        <w:t>31/3</w:t>
      </w:r>
    </w:p>
    <w:p w:rsidR="005C3B95" w:rsidRPr="005C3B95" w:rsidRDefault="005C3B95" w:rsidP="005C3B95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</w:p>
    <w:p w:rsidR="005C3B95" w:rsidRPr="005C3B95" w:rsidRDefault="005C3B95" w:rsidP="005C3B95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211"/>
      </w:tblGrid>
      <w:tr w:rsidR="005C3B95" w:rsidRPr="005C3B95" w:rsidTr="002E3A14">
        <w:tc>
          <w:tcPr>
            <w:tcW w:w="5211" w:type="dxa"/>
          </w:tcPr>
          <w:p w:rsidR="005C3B95" w:rsidRPr="005C3B95" w:rsidRDefault="005C3B95" w:rsidP="005C3B95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ru-RU"/>
              </w:rPr>
            </w:pPr>
            <w:r w:rsidRPr="005C3B95"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ru-RU"/>
              </w:rPr>
              <w:t xml:space="preserve">Об утверждении Порядка определения </w:t>
            </w:r>
            <w:bookmarkStart w:id="0" w:name="_GoBack"/>
            <w:r w:rsidRPr="005C3B95"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ru-RU"/>
              </w:rPr>
              <w:t xml:space="preserve">платы по соглашению об </w:t>
            </w:r>
            <w:bookmarkEnd w:id="0"/>
            <w:r w:rsidRPr="005C3B95"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ru-RU"/>
              </w:rPr>
              <w:t>установлении сервитута в отношении земельных участков, находящихся в муниципальной собственности Сухосолотинского сельского поселения</w:t>
            </w:r>
          </w:p>
          <w:p w:rsidR="005C3B95" w:rsidRPr="005C3B95" w:rsidRDefault="005C3B95" w:rsidP="005C3B95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C3B95" w:rsidRPr="005C3B95" w:rsidRDefault="005C3B95" w:rsidP="005C3B95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0"/>
                <w:lang w:eastAsia="ru-RU"/>
              </w:rPr>
            </w:pPr>
          </w:p>
        </w:tc>
      </w:tr>
    </w:tbl>
    <w:p w:rsidR="005C3B95" w:rsidRPr="005C3B95" w:rsidRDefault="005C3B95" w:rsidP="005C3B95">
      <w:pPr>
        <w:spacing w:after="0" w:line="240" w:lineRule="auto"/>
        <w:ind w:firstLine="851"/>
        <w:jc w:val="both"/>
        <w:rPr>
          <w:rFonts w:ascii="Times New Roman" w:eastAsia="MS Mincho" w:hAnsi="Times New Roman" w:cs="Times New Roman"/>
          <w:b/>
          <w:bCs/>
          <w:sz w:val="28"/>
          <w:szCs w:val="20"/>
          <w:lang w:eastAsia="ru-RU"/>
        </w:rPr>
      </w:pPr>
      <w:r w:rsidRPr="005C3B95">
        <w:rPr>
          <w:rFonts w:ascii="Times New Roman" w:eastAsia="MS Mincho" w:hAnsi="Times New Roman" w:cs="Times New Roman"/>
          <w:sz w:val="28"/>
          <w:szCs w:val="20"/>
          <w:lang w:eastAsia="ru-RU"/>
        </w:rPr>
        <w:t xml:space="preserve">В соответствии со статьей 39.4 Земельного кодекса Российской Федерации и Уставом Сухосолотинского сельского </w:t>
      </w:r>
      <w:proofErr w:type="gramStart"/>
      <w:r w:rsidRPr="005C3B95">
        <w:rPr>
          <w:rFonts w:ascii="Times New Roman" w:eastAsia="MS Mincho" w:hAnsi="Times New Roman" w:cs="Times New Roman"/>
          <w:sz w:val="28"/>
          <w:szCs w:val="20"/>
          <w:lang w:eastAsia="ru-RU"/>
        </w:rPr>
        <w:t>поселения  земское</w:t>
      </w:r>
      <w:proofErr w:type="gramEnd"/>
      <w:r w:rsidRPr="005C3B95">
        <w:rPr>
          <w:rFonts w:ascii="Times New Roman" w:eastAsia="MS Mincho" w:hAnsi="Times New Roman" w:cs="Times New Roman"/>
          <w:sz w:val="28"/>
          <w:szCs w:val="20"/>
          <w:lang w:eastAsia="ru-RU"/>
        </w:rPr>
        <w:t xml:space="preserve"> собрание Сухосолотинского сельского поселения</w:t>
      </w:r>
      <w:r w:rsidRPr="005C3B95">
        <w:rPr>
          <w:rFonts w:ascii="Times New Roman" w:eastAsia="MS Mincho" w:hAnsi="Times New Roman" w:cs="Times New Roman"/>
          <w:b/>
          <w:sz w:val="28"/>
          <w:szCs w:val="20"/>
          <w:lang w:eastAsia="ru-RU"/>
        </w:rPr>
        <w:t xml:space="preserve"> </w:t>
      </w:r>
      <w:r w:rsidRPr="005C3B95">
        <w:rPr>
          <w:rFonts w:ascii="Times New Roman" w:eastAsia="MS Mincho" w:hAnsi="Times New Roman" w:cs="Times New Roman"/>
          <w:b/>
          <w:bCs/>
          <w:sz w:val="28"/>
          <w:szCs w:val="20"/>
          <w:lang w:eastAsia="ru-RU"/>
        </w:rPr>
        <w:t xml:space="preserve"> решило:</w:t>
      </w:r>
    </w:p>
    <w:p w:rsidR="005C3B95" w:rsidRPr="005C3B95" w:rsidRDefault="005C3B95" w:rsidP="005C3B95">
      <w:pPr>
        <w:spacing w:after="0" w:line="240" w:lineRule="auto"/>
        <w:ind w:firstLine="851"/>
        <w:jc w:val="both"/>
        <w:rPr>
          <w:rFonts w:ascii="Times New Roman" w:eastAsia="MS Mincho" w:hAnsi="Times New Roman" w:cs="Times New Roman"/>
          <w:sz w:val="28"/>
          <w:szCs w:val="20"/>
          <w:lang w:eastAsia="ru-RU"/>
        </w:rPr>
      </w:pPr>
      <w:r w:rsidRPr="005C3B95">
        <w:rPr>
          <w:rFonts w:ascii="Times New Roman" w:eastAsia="MS Mincho" w:hAnsi="Times New Roman" w:cs="Times New Roman"/>
          <w:sz w:val="28"/>
          <w:szCs w:val="20"/>
          <w:lang w:eastAsia="ru-RU"/>
        </w:rPr>
        <w:t xml:space="preserve">1. </w:t>
      </w:r>
      <w:r w:rsidRPr="005C3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прилагаемый </w:t>
      </w:r>
      <w:hyperlink w:anchor="Par34" w:history="1">
        <w:r w:rsidRPr="005C3B9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Порядок</w:t>
        </w:r>
      </w:hyperlink>
      <w:r w:rsidRPr="005C3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определения платы</w:t>
      </w:r>
      <w:r w:rsidRPr="005C3B9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5C3B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соглашению об установлении сервитута в отношении земельных участков, находящихся в муниципальной собственности Сухосолотинского сельского поселения.</w:t>
      </w:r>
    </w:p>
    <w:p w:rsidR="005C3B95" w:rsidRPr="005C3B95" w:rsidRDefault="005C3B95" w:rsidP="005C3B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Разместить настоящее решение на официальном </w:t>
      </w:r>
      <w:proofErr w:type="spellStart"/>
      <w:r w:rsidRPr="005C3B95">
        <w:rPr>
          <w:rFonts w:ascii="Times New Roman" w:eastAsia="Times New Roman" w:hAnsi="Times New Roman" w:cs="Times New Roman"/>
          <w:sz w:val="28"/>
          <w:szCs w:val="28"/>
          <w:lang w:eastAsia="ru-RU"/>
        </w:rPr>
        <w:t>web</w:t>
      </w:r>
      <w:proofErr w:type="spellEnd"/>
      <w:r w:rsidRPr="005C3B95">
        <w:rPr>
          <w:rFonts w:ascii="Times New Roman" w:eastAsia="Times New Roman" w:hAnsi="Times New Roman" w:cs="Times New Roman"/>
          <w:sz w:val="28"/>
          <w:szCs w:val="28"/>
          <w:lang w:eastAsia="ru-RU"/>
        </w:rPr>
        <w:t>-сайте муниципального района «Ивнянский район» Белгородской области www.ivnya-rayon.ru.</w:t>
      </w:r>
    </w:p>
    <w:p w:rsidR="005C3B95" w:rsidRPr="005C3B95" w:rsidRDefault="005C3B95" w:rsidP="005C3B95">
      <w:pPr>
        <w:spacing w:after="0" w:line="240" w:lineRule="auto"/>
        <w:ind w:firstLine="851"/>
        <w:jc w:val="both"/>
        <w:rPr>
          <w:rFonts w:ascii="Times New Roman" w:eastAsia="MS Mincho" w:hAnsi="Times New Roman" w:cs="Times New Roman"/>
          <w:sz w:val="28"/>
          <w:szCs w:val="20"/>
          <w:lang w:eastAsia="ru-RU"/>
        </w:rPr>
      </w:pPr>
      <w:r w:rsidRPr="005C3B95">
        <w:rPr>
          <w:rFonts w:ascii="Times New Roman" w:eastAsia="MS Mincho" w:hAnsi="Times New Roman" w:cs="Times New Roman"/>
          <w:sz w:val="28"/>
          <w:szCs w:val="20"/>
          <w:lang w:eastAsia="ru-RU"/>
        </w:rPr>
        <w:t>3.</w:t>
      </w:r>
      <w:r w:rsidRPr="005C3B9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5C3B95">
        <w:rPr>
          <w:rFonts w:ascii="Times New Roman" w:eastAsia="MS Mincho" w:hAnsi="Times New Roman" w:cs="Times New Roman"/>
          <w:sz w:val="28"/>
          <w:szCs w:val="20"/>
          <w:lang w:eastAsia="ru-RU"/>
        </w:rPr>
        <w:t xml:space="preserve">Контроль за исполнением настоящего решения возложить на постоянную комиссию земского собрания Сухосолотинского сельского поселения по вопросам бюджета, финансов, налоговой политики и муниципальной </w:t>
      </w:r>
      <w:proofErr w:type="gramStart"/>
      <w:r w:rsidRPr="005C3B95">
        <w:rPr>
          <w:rFonts w:ascii="Times New Roman" w:eastAsia="MS Mincho" w:hAnsi="Times New Roman" w:cs="Times New Roman"/>
          <w:sz w:val="28"/>
          <w:szCs w:val="20"/>
          <w:lang w:eastAsia="ru-RU"/>
        </w:rPr>
        <w:t>собственности  (</w:t>
      </w:r>
      <w:proofErr w:type="spellStart"/>
      <w:proofErr w:type="gramEnd"/>
      <w:r w:rsidRPr="005C3B95">
        <w:rPr>
          <w:rFonts w:ascii="Times New Roman" w:eastAsia="MS Mincho" w:hAnsi="Times New Roman" w:cs="Times New Roman"/>
          <w:sz w:val="28"/>
          <w:szCs w:val="20"/>
          <w:lang w:eastAsia="ru-RU"/>
        </w:rPr>
        <w:t>Кошкарева</w:t>
      </w:r>
      <w:proofErr w:type="spellEnd"/>
      <w:r w:rsidRPr="005C3B95">
        <w:rPr>
          <w:rFonts w:ascii="Times New Roman" w:eastAsia="MS Mincho" w:hAnsi="Times New Roman" w:cs="Times New Roman"/>
          <w:sz w:val="28"/>
          <w:szCs w:val="20"/>
          <w:lang w:eastAsia="ru-RU"/>
        </w:rPr>
        <w:t xml:space="preserve"> Т.С.).</w:t>
      </w:r>
    </w:p>
    <w:p w:rsidR="005C3B95" w:rsidRPr="005C3B95" w:rsidRDefault="005C3B95" w:rsidP="005C3B95">
      <w:pPr>
        <w:spacing w:after="0" w:line="240" w:lineRule="auto"/>
        <w:ind w:firstLine="851"/>
        <w:jc w:val="both"/>
        <w:rPr>
          <w:rFonts w:ascii="Times New Roman" w:eastAsia="MS Mincho" w:hAnsi="Times New Roman" w:cs="Times New Roman"/>
          <w:sz w:val="28"/>
          <w:szCs w:val="20"/>
          <w:lang w:eastAsia="ru-RU"/>
        </w:rPr>
      </w:pPr>
      <w:r w:rsidRPr="005C3B95">
        <w:rPr>
          <w:rFonts w:ascii="Times New Roman" w:eastAsia="MS Mincho" w:hAnsi="Times New Roman" w:cs="Times New Roman"/>
          <w:sz w:val="28"/>
          <w:szCs w:val="20"/>
          <w:lang w:eastAsia="ru-RU"/>
        </w:rPr>
        <w:t>4. Настоящее решение вступает в силу с 25 августа 2015 года.</w:t>
      </w:r>
    </w:p>
    <w:p w:rsidR="005C3B95" w:rsidRPr="005C3B95" w:rsidRDefault="005C3B95" w:rsidP="005C3B95">
      <w:pPr>
        <w:spacing w:after="0" w:line="240" w:lineRule="auto"/>
        <w:ind w:firstLine="851"/>
        <w:jc w:val="both"/>
        <w:rPr>
          <w:rFonts w:ascii="Times New Roman" w:eastAsia="MS Mincho" w:hAnsi="Times New Roman" w:cs="Times New Roman"/>
          <w:sz w:val="28"/>
          <w:szCs w:val="20"/>
          <w:lang w:eastAsia="ru-RU"/>
        </w:rPr>
      </w:pPr>
    </w:p>
    <w:p w:rsidR="005C3B95" w:rsidRPr="005C3B95" w:rsidRDefault="005C3B95" w:rsidP="005C3B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3B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Сухосолотинского</w:t>
      </w:r>
    </w:p>
    <w:p w:rsidR="005C3B95" w:rsidRPr="005C3B95" w:rsidRDefault="005C3B95" w:rsidP="005C3B95">
      <w:pPr>
        <w:widowControl w:val="0"/>
        <w:tabs>
          <w:tab w:val="left" w:pos="679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3B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                                                           И.В. Гутенева</w:t>
      </w:r>
    </w:p>
    <w:p w:rsidR="005C3B95" w:rsidRPr="005C3B95" w:rsidRDefault="005C3B95" w:rsidP="005C3B95">
      <w:pPr>
        <w:autoSpaceDE w:val="0"/>
        <w:autoSpaceDN w:val="0"/>
        <w:adjustRightInd w:val="0"/>
        <w:spacing w:after="0" w:line="240" w:lineRule="auto"/>
        <w:ind w:left="4320"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3B95" w:rsidRPr="005C3B95" w:rsidRDefault="005C3B95" w:rsidP="005C3B95">
      <w:pPr>
        <w:autoSpaceDE w:val="0"/>
        <w:autoSpaceDN w:val="0"/>
        <w:adjustRightInd w:val="0"/>
        <w:spacing w:after="0" w:line="240" w:lineRule="auto"/>
        <w:ind w:left="4320"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3B95" w:rsidRPr="005C3B95" w:rsidRDefault="005C3B95" w:rsidP="005C3B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3B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Утвержден</w:t>
      </w:r>
    </w:p>
    <w:p w:rsidR="005C3B95" w:rsidRPr="005C3B95" w:rsidRDefault="005C3B95" w:rsidP="005C3B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3B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решением земского собрания</w:t>
      </w:r>
    </w:p>
    <w:p w:rsidR="005C3B95" w:rsidRPr="005C3B95" w:rsidRDefault="005C3B95" w:rsidP="005C3B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3B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Сухосолотинского сельского поселения</w:t>
      </w:r>
    </w:p>
    <w:p w:rsidR="005C3B95" w:rsidRPr="005C3B95" w:rsidRDefault="005C3B95" w:rsidP="005C3B95">
      <w:pPr>
        <w:autoSpaceDE w:val="0"/>
        <w:autoSpaceDN w:val="0"/>
        <w:adjustRightInd w:val="0"/>
        <w:spacing w:after="0" w:line="240" w:lineRule="auto"/>
        <w:ind w:left="3600"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3B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от 25 августа 2015 </w:t>
      </w:r>
      <w:proofErr w:type="gramStart"/>
      <w:r w:rsidRPr="005C3B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года  №</w:t>
      </w:r>
      <w:proofErr w:type="gramEnd"/>
      <w:r w:rsidRPr="005C3B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31/3   </w:t>
      </w:r>
    </w:p>
    <w:p w:rsidR="005C3B95" w:rsidRPr="005C3B95" w:rsidRDefault="005C3B95" w:rsidP="005C3B95">
      <w:pPr>
        <w:spacing w:after="0" w:line="240" w:lineRule="auto"/>
        <w:ind w:firstLine="851"/>
        <w:jc w:val="both"/>
        <w:rPr>
          <w:rFonts w:ascii="Times New Roman" w:eastAsia="MS Mincho" w:hAnsi="Times New Roman" w:cs="Times New Roman"/>
          <w:sz w:val="28"/>
          <w:szCs w:val="20"/>
          <w:lang w:eastAsia="ru-RU"/>
        </w:rPr>
      </w:pPr>
    </w:p>
    <w:p w:rsidR="005C3B95" w:rsidRPr="005C3B95" w:rsidRDefault="005C3B95" w:rsidP="005C3B95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0"/>
          <w:lang w:eastAsia="ru-RU"/>
        </w:rPr>
      </w:pPr>
      <w:r w:rsidRPr="005C3B95">
        <w:rPr>
          <w:rFonts w:ascii="Times New Roman" w:eastAsia="MS Mincho" w:hAnsi="Times New Roman" w:cs="Times New Roman"/>
          <w:b/>
          <w:sz w:val="28"/>
          <w:szCs w:val="20"/>
          <w:lang w:eastAsia="ru-RU"/>
        </w:rPr>
        <w:t>Порядок</w:t>
      </w:r>
    </w:p>
    <w:p w:rsidR="005C3B95" w:rsidRPr="005C3B95" w:rsidRDefault="005C3B95" w:rsidP="005C3B95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0"/>
          <w:lang w:eastAsia="ru-RU"/>
        </w:rPr>
      </w:pPr>
      <w:r w:rsidRPr="005C3B95">
        <w:rPr>
          <w:rFonts w:ascii="Times New Roman" w:eastAsia="MS Mincho" w:hAnsi="Times New Roman" w:cs="Times New Roman"/>
          <w:b/>
          <w:sz w:val="28"/>
          <w:szCs w:val="20"/>
          <w:lang w:eastAsia="ru-RU"/>
        </w:rPr>
        <w:t>определения размера платы по соглашению об установлении сервитута в отношении земельных участков, находящихся в муниципальной собственности Сухосолотинского сельского поселения</w:t>
      </w:r>
    </w:p>
    <w:p w:rsidR="005C3B95" w:rsidRPr="005C3B95" w:rsidRDefault="005C3B95" w:rsidP="005C3B95">
      <w:pPr>
        <w:spacing w:after="0" w:line="240" w:lineRule="auto"/>
        <w:ind w:firstLine="851"/>
        <w:jc w:val="both"/>
        <w:rPr>
          <w:rFonts w:ascii="Times New Roman" w:eastAsia="MS Mincho" w:hAnsi="Times New Roman" w:cs="Times New Roman"/>
          <w:sz w:val="28"/>
          <w:szCs w:val="20"/>
          <w:lang w:eastAsia="ru-RU"/>
        </w:rPr>
      </w:pPr>
    </w:p>
    <w:p w:rsidR="005C3B95" w:rsidRPr="005C3B95" w:rsidRDefault="005C3B95" w:rsidP="005C3B9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C3B95">
        <w:rPr>
          <w:rFonts w:ascii="Times New Roman" w:eastAsia="MS Mincho" w:hAnsi="Times New Roman"/>
          <w:sz w:val="28"/>
        </w:rPr>
        <w:t xml:space="preserve">1. </w:t>
      </w:r>
      <w:r w:rsidRPr="005C3B95">
        <w:rPr>
          <w:rFonts w:ascii="Times New Roman" w:hAnsi="Times New Roman"/>
          <w:sz w:val="28"/>
          <w:szCs w:val="28"/>
        </w:rPr>
        <w:t xml:space="preserve">Настоящий Порядок разработан в соответствии с </w:t>
      </w:r>
      <w:hyperlink r:id="rId5" w:history="1">
        <w:r w:rsidRPr="005C3B95">
          <w:rPr>
            <w:rFonts w:ascii="Times New Roman" w:hAnsi="Times New Roman"/>
            <w:sz w:val="28"/>
            <w:szCs w:val="28"/>
          </w:rPr>
          <w:t>подпунктом 2 пункта 2 статьи 39.25</w:t>
        </w:r>
      </w:hyperlink>
      <w:r w:rsidRPr="005C3B95">
        <w:rPr>
          <w:rFonts w:ascii="Times New Roman" w:hAnsi="Times New Roman"/>
          <w:sz w:val="28"/>
          <w:szCs w:val="28"/>
        </w:rPr>
        <w:t xml:space="preserve"> Земельного кодекса Российской Федерации и устанавливает порядок определения платы по соглашению об установлении сервитута в отношении земельных участков, находящихся в муниципальной собственности Сухосолотинского сельского поселения.</w:t>
      </w:r>
    </w:p>
    <w:p w:rsidR="005C3B95" w:rsidRPr="005C3B95" w:rsidRDefault="005C3B95" w:rsidP="005C3B9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C3B95">
        <w:rPr>
          <w:rFonts w:ascii="Times New Roman" w:hAnsi="Times New Roman"/>
          <w:sz w:val="28"/>
          <w:szCs w:val="28"/>
        </w:rPr>
        <w:t xml:space="preserve">2. Плата по соглашению об установлении сервитута в отношении земельных участков, находящихся в муниципальной собственности Сухосолотинского </w:t>
      </w:r>
      <w:proofErr w:type="gramStart"/>
      <w:r w:rsidRPr="005C3B95">
        <w:rPr>
          <w:rFonts w:ascii="Times New Roman" w:hAnsi="Times New Roman"/>
          <w:sz w:val="28"/>
          <w:szCs w:val="28"/>
        </w:rPr>
        <w:t>сельского поселения</w:t>
      </w:r>
      <w:proofErr w:type="gramEnd"/>
      <w:r w:rsidRPr="005C3B95">
        <w:rPr>
          <w:rFonts w:ascii="Times New Roman" w:hAnsi="Times New Roman"/>
          <w:sz w:val="28"/>
          <w:szCs w:val="28"/>
        </w:rPr>
        <w:t xml:space="preserve"> определяется в размере рыночной стоимости убытков, причиненных собственнику, землепользователю, землевладельцу, арендатору участка в связи с ограничением прав в результате установления сервитута, на основании отчета об оценке, выполненного в соответствии с законодательством Российской Федерации об оценочной деятельности.</w:t>
      </w:r>
    </w:p>
    <w:p w:rsidR="005C3B95" w:rsidRPr="005C3B95" w:rsidRDefault="005C3B95" w:rsidP="005C3B9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C3B95">
        <w:rPr>
          <w:rFonts w:ascii="Times New Roman" w:hAnsi="Times New Roman"/>
          <w:sz w:val="28"/>
          <w:szCs w:val="28"/>
        </w:rPr>
        <w:t>3. В случаях если сервитут предполагает использование части земельного участка, плата за установление сервитута определяется пропорционально площади указанной части земельного участка.</w:t>
      </w:r>
    </w:p>
    <w:p w:rsidR="005C3B95" w:rsidRPr="005C3B95" w:rsidRDefault="005C3B95" w:rsidP="005C3B9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C3B95">
        <w:rPr>
          <w:rFonts w:ascii="Times New Roman" w:hAnsi="Times New Roman"/>
          <w:sz w:val="28"/>
          <w:szCs w:val="28"/>
        </w:rPr>
        <w:t xml:space="preserve">4. Размер платы по соглашению об установлении сервитута в отношении земельных участков, находящихся в муниципальной собственности Сухосолотинского </w:t>
      </w:r>
      <w:proofErr w:type="gramStart"/>
      <w:r w:rsidRPr="005C3B95">
        <w:rPr>
          <w:rFonts w:ascii="Times New Roman" w:hAnsi="Times New Roman"/>
          <w:sz w:val="28"/>
          <w:szCs w:val="28"/>
        </w:rPr>
        <w:t>сельского поселения</w:t>
      </w:r>
      <w:proofErr w:type="gramEnd"/>
      <w:r w:rsidRPr="005C3B95">
        <w:rPr>
          <w:rFonts w:ascii="Times New Roman" w:hAnsi="Times New Roman"/>
          <w:sz w:val="28"/>
          <w:szCs w:val="28"/>
        </w:rPr>
        <w:t xml:space="preserve"> указывается в распорядительном акте органа местного самоуправления о заключении соглашения об установлении сервитута.</w:t>
      </w:r>
    </w:p>
    <w:p w:rsidR="005C3B95" w:rsidRPr="005C3B95" w:rsidRDefault="005C3B95" w:rsidP="005C3B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Порядок и сроки внесения платы по соглашению об установлении сервитута в отношении земельных участков, находящихся в муниципальной собственности Сухосолотинского </w:t>
      </w:r>
      <w:proofErr w:type="gramStart"/>
      <w:r w:rsidRPr="005C3B9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proofErr w:type="gramEnd"/>
      <w:r w:rsidRPr="005C3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 соглашением об установлении сервитута, заключаемым между лицом, в интересах которого устанавливается сервитут, и органом местного самоуправления, землепользователем, землевладельцем, арендатором земельного участка, в отношении которого устанавливается сервитут.</w:t>
      </w:r>
    </w:p>
    <w:p w:rsidR="005C3B95" w:rsidRPr="005C3B95" w:rsidRDefault="005C3B95" w:rsidP="005C3B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1A84" w:rsidRDefault="00DB1A84"/>
    <w:sectPr w:rsidR="00DB1A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B95"/>
    <w:rsid w:val="005C3B95"/>
    <w:rsid w:val="00DB1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1452EF-E746-4573-A910-CC8066E26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83351A97719136528624AD4859483ED4DA4E310EF3C506876243C3A42BC10E911F393AAAEN8W0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Suhosolotino2</dc:creator>
  <cp:keywords/>
  <dc:description/>
  <cp:lastModifiedBy>Suhosolotino2</cp:lastModifiedBy>
  <cp:revision>1</cp:revision>
  <dcterms:created xsi:type="dcterms:W3CDTF">2017-04-18T12:16:00Z</dcterms:created>
  <dcterms:modified xsi:type="dcterms:W3CDTF">2017-04-18T12:16:00Z</dcterms:modified>
</cp:coreProperties>
</file>