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0A" w:rsidRDefault="001B2E0A" w:rsidP="001B2E0A">
      <w:pPr>
        <w:rPr>
          <w:rFonts w:ascii="Arial" w:eastAsia="Times New Roman" w:hAnsi="Arial" w:cs="Arial"/>
          <w:b/>
          <w:bCs/>
          <w:szCs w:val="20"/>
        </w:rPr>
      </w:pPr>
      <w:r>
        <w:rPr>
          <w:rFonts w:eastAsia="Times New Roman" w:cs="Times New Roman"/>
          <w:b/>
          <w:szCs w:val="28"/>
        </w:rPr>
        <w:t xml:space="preserve">Р О С </w:t>
      </w:r>
      <w:proofErr w:type="spellStart"/>
      <w:r>
        <w:rPr>
          <w:rFonts w:eastAsia="Times New Roman" w:cs="Times New Roman"/>
          <w:b/>
          <w:szCs w:val="28"/>
        </w:rPr>
        <w:t>С</w:t>
      </w:r>
      <w:proofErr w:type="spellEnd"/>
      <w:r>
        <w:rPr>
          <w:rFonts w:eastAsia="Times New Roman" w:cs="Times New Roman"/>
          <w:b/>
          <w:szCs w:val="28"/>
        </w:rPr>
        <w:t xml:space="preserve"> И Й С К А Я   Ф Е Д Е Р А Ц И Я            </w:t>
      </w:r>
    </w:p>
    <w:p w:rsidR="001B2E0A" w:rsidRDefault="001B2E0A" w:rsidP="001B2E0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Б Е Л Г О Р О Д С К А Я   О Б Л А С Т Ь</w:t>
      </w:r>
    </w:p>
    <w:p w:rsidR="001B2E0A" w:rsidRDefault="001B2E0A" w:rsidP="001B2E0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D66B1" wp14:editId="37E97AE1">
            <wp:extent cx="619125" cy="7524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</w:rPr>
        <w:t xml:space="preserve">            </w:t>
      </w:r>
    </w:p>
    <w:p w:rsidR="001B2E0A" w:rsidRDefault="001B2E0A" w:rsidP="001B2E0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ЗЕМСКОЕ СОБРАНИЕ </w:t>
      </w:r>
    </w:p>
    <w:p w:rsidR="001B2E0A" w:rsidRDefault="001B2E0A" w:rsidP="001B2E0A">
      <w:pPr>
        <w:jc w:val="center"/>
        <w:rPr>
          <w:rFonts w:eastAsia="Times New Roman" w:cs="Times New Roman"/>
          <w:b/>
          <w:szCs w:val="28"/>
        </w:rPr>
      </w:pPr>
      <w:proofErr w:type="gramStart"/>
      <w:r>
        <w:rPr>
          <w:rFonts w:eastAsia="Times New Roman" w:cs="Times New Roman"/>
          <w:b/>
          <w:szCs w:val="28"/>
        </w:rPr>
        <w:t>СУХОСОЛОТИНСКОГО  СЕЛЬСКОГО</w:t>
      </w:r>
      <w:proofErr w:type="gramEnd"/>
      <w:r>
        <w:rPr>
          <w:rFonts w:eastAsia="Times New Roman" w:cs="Times New Roman"/>
          <w:b/>
          <w:szCs w:val="28"/>
        </w:rPr>
        <w:t xml:space="preserve"> ПОСЕЛЕНИЯ МУНИЦИПАЛЬНОГО РАЙОНА «ИВНЯНСКИЙ РАЙОН» </w:t>
      </w:r>
    </w:p>
    <w:p w:rsidR="001B2E0A" w:rsidRDefault="001B2E0A" w:rsidP="001B2E0A">
      <w:pPr>
        <w:jc w:val="center"/>
        <w:rPr>
          <w:rFonts w:eastAsia="Times New Roman" w:cs="Times New Roman"/>
          <w:b/>
          <w:szCs w:val="28"/>
        </w:rPr>
      </w:pPr>
    </w:p>
    <w:tbl>
      <w:tblPr>
        <w:tblW w:w="13875" w:type="dxa"/>
        <w:tblLayout w:type="fixed"/>
        <w:tblLook w:val="04A0" w:firstRow="1" w:lastRow="0" w:firstColumn="1" w:lastColumn="0" w:noHBand="0" w:noVBand="1"/>
      </w:tblPr>
      <w:tblGrid>
        <w:gridCol w:w="7339"/>
        <w:gridCol w:w="3061"/>
        <w:gridCol w:w="3475"/>
      </w:tblGrid>
      <w:tr w:rsidR="001B2E0A" w:rsidTr="002E3A14">
        <w:trPr>
          <w:trHeight w:val="766"/>
        </w:trPr>
        <w:tc>
          <w:tcPr>
            <w:tcW w:w="7338" w:type="dxa"/>
            <w:hideMark/>
          </w:tcPr>
          <w:p w:rsidR="001B2E0A" w:rsidRDefault="001B2E0A" w:rsidP="002E3A14">
            <w:pPr>
              <w:spacing w:line="360" w:lineRule="auto"/>
              <w:jc w:val="center"/>
              <w:rPr>
                <w:rFonts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 xml:space="preserve">                           Р Е Ш Е Н И Е</w:t>
            </w:r>
          </w:p>
          <w:p w:rsidR="001B2E0A" w:rsidRDefault="001B2E0A" w:rsidP="002E3A14">
            <w:pPr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sz w:val="32"/>
                <w:szCs w:val="32"/>
              </w:rPr>
              <w:t xml:space="preserve">                            с. Сухосолотино</w:t>
            </w:r>
          </w:p>
        </w:tc>
        <w:tc>
          <w:tcPr>
            <w:tcW w:w="3061" w:type="dxa"/>
            <w:hideMark/>
          </w:tcPr>
          <w:p w:rsidR="001B2E0A" w:rsidRDefault="001B2E0A" w:rsidP="002E3A14">
            <w:pPr>
              <w:spacing w:line="36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:rsidR="001B2E0A" w:rsidRDefault="001B2E0A" w:rsidP="002E3A14">
            <w:pPr>
              <w:tabs>
                <w:tab w:val="left" w:pos="750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3475" w:type="dxa"/>
          </w:tcPr>
          <w:p w:rsidR="001B2E0A" w:rsidRDefault="001B2E0A" w:rsidP="002E3A14">
            <w:pPr>
              <w:tabs>
                <w:tab w:val="left" w:pos="1820"/>
              </w:tabs>
              <w:spacing w:line="36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1B2E0A" w:rsidRDefault="001B2E0A" w:rsidP="001B2E0A">
      <w:pPr>
        <w:tabs>
          <w:tab w:val="left" w:pos="8310"/>
        </w:tabs>
        <w:ind w:firstLine="0"/>
        <w:rPr>
          <w:rFonts w:eastAsia="Times New Roman" w:cs="Times New Roman"/>
          <w:b/>
          <w:sz w:val="32"/>
          <w:szCs w:val="28"/>
        </w:rPr>
      </w:pPr>
      <w:r>
        <w:rPr>
          <w:rFonts w:eastAsia="Times New Roman" w:cs="Times New Roman"/>
          <w:b/>
          <w:szCs w:val="24"/>
        </w:rPr>
        <w:t xml:space="preserve">26 </w:t>
      </w:r>
      <w:proofErr w:type="gramStart"/>
      <w:r>
        <w:rPr>
          <w:rFonts w:eastAsia="Times New Roman" w:cs="Times New Roman"/>
          <w:b/>
          <w:szCs w:val="24"/>
        </w:rPr>
        <w:t>июня  2015</w:t>
      </w:r>
      <w:proofErr w:type="gramEnd"/>
      <w:r>
        <w:rPr>
          <w:rFonts w:eastAsia="Times New Roman" w:cs="Times New Roman"/>
          <w:b/>
          <w:szCs w:val="24"/>
        </w:rPr>
        <w:t xml:space="preserve"> года                                                                                №  29/1</w:t>
      </w:r>
    </w:p>
    <w:p w:rsidR="001B2E0A" w:rsidRDefault="001B2E0A" w:rsidP="001B2E0A">
      <w:pPr>
        <w:rPr>
          <w:rFonts w:eastAsia="Times New Roman" w:cs="Times New Roman"/>
          <w:szCs w:val="28"/>
        </w:rPr>
      </w:pPr>
    </w:p>
    <w:p w:rsidR="001B2E0A" w:rsidRDefault="001B2E0A" w:rsidP="001B2E0A">
      <w:pPr>
        <w:rPr>
          <w:rFonts w:eastAsia="Times New Roman" w:cs="Times New Roman"/>
          <w:szCs w:val="28"/>
        </w:rPr>
      </w:pPr>
    </w:p>
    <w:p w:rsidR="001B2E0A" w:rsidRDefault="001B2E0A" w:rsidP="001B2E0A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2E0A" w:rsidRDefault="001B2E0A" w:rsidP="001B2E0A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Об отмене решения земского собрания</w:t>
      </w:r>
    </w:p>
    <w:p w:rsidR="001B2E0A" w:rsidRDefault="001B2E0A" w:rsidP="001B2E0A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Сухосолотинского сельского поселения </w:t>
      </w:r>
    </w:p>
    <w:p w:rsidR="001B2E0A" w:rsidRDefault="001B2E0A" w:rsidP="001B2E0A">
      <w:pPr>
        <w:ind w:firstLine="0"/>
        <w:rPr>
          <w:rFonts w:eastAsia="Times New Roman" w:cs="Times New Roman"/>
          <w:b/>
          <w:szCs w:val="28"/>
        </w:rPr>
      </w:pPr>
      <w:bookmarkStart w:id="0" w:name="_GoBack"/>
      <w:r>
        <w:rPr>
          <w:rFonts w:eastAsia="Times New Roman" w:cs="Times New Roman"/>
          <w:b/>
          <w:szCs w:val="28"/>
        </w:rPr>
        <w:t>от 19 декабря 2014 года №18/1</w:t>
      </w:r>
    </w:p>
    <w:bookmarkEnd w:id="0"/>
    <w:p w:rsidR="001B2E0A" w:rsidRDefault="001B2E0A" w:rsidP="001B2E0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B2E0A" w:rsidRDefault="001B2E0A" w:rsidP="001B2E0A">
      <w:pPr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</w:t>
      </w:r>
      <w:proofErr w:type="gramStart"/>
      <w:r>
        <w:rPr>
          <w:rFonts w:eastAsia="Times New Roman" w:cs="Times New Roman"/>
          <w:szCs w:val="28"/>
        </w:rPr>
        <w:t>соответствии  со</w:t>
      </w:r>
      <w:proofErr w:type="gramEnd"/>
      <w:r>
        <w:rPr>
          <w:rFonts w:eastAsia="Times New Roman" w:cs="Times New Roman"/>
          <w:szCs w:val="28"/>
        </w:rPr>
        <w:t xml:space="preserve"> статьёй 11 Федерального закона Российской Федерации от 23.06.2014 года № 171-ФЗ «О внесении изменений в Земельный кодекс Российской Федерации и отдельные законодательные акты Российской Федерации», вступившего в законную силу с 01.03.2015 года, Федеральным законом от 25.10.2001 года № 137-ФЗ «О введении в действие Земельного кодекса Российской Федерации», земское собрание Сухосолотинского сельского поселения </w:t>
      </w:r>
      <w:r>
        <w:rPr>
          <w:rFonts w:eastAsia="Times New Roman" w:cs="Times New Roman"/>
          <w:b/>
          <w:szCs w:val="28"/>
        </w:rPr>
        <w:t>решило</w:t>
      </w:r>
      <w:r>
        <w:rPr>
          <w:rFonts w:eastAsia="Times New Roman" w:cs="Times New Roman"/>
          <w:szCs w:val="28"/>
        </w:rPr>
        <w:t>:</w:t>
      </w:r>
    </w:p>
    <w:p w:rsidR="001B2E0A" w:rsidRDefault="001B2E0A" w:rsidP="001B2E0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1.Решение земского собрания Сухосолотинского сельского </w:t>
      </w:r>
      <w:proofErr w:type="gramStart"/>
      <w:r>
        <w:rPr>
          <w:rFonts w:eastAsia="Times New Roman" w:cs="Times New Roman"/>
          <w:szCs w:val="28"/>
        </w:rPr>
        <w:t>поселения  от</w:t>
      </w:r>
      <w:proofErr w:type="gramEnd"/>
      <w:r>
        <w:rPr>
          <w:rFonts w:eastAsia="Times New Roman" w:cs="Times New Roman"/>
          <w:szCs w:val="28"/>
        </w:rPr>
        <w:t xml:space="preserve"> 19.12.2014 года № 18/1 «О передаче части полномочий Сухосолотинского сельского  поселения»  отменить.</w:t>
      </w:r>
    </w:p>
    <w:p w:rsidR="001B2E0A" w:rsidRDefault="001B2E0A" w:rsidP="001B2E0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2.Расторгнуть </w:t>
      </w:r>
      <w:proofErr w:type="gramStart"/>
      <w:r>
        <w:rPr>
          <w:rFonts w:eastAsia="Times New Roman" w:cs="Times New Roman"/>
          <w:szCs w:val="28"/>
        </w:rPr>
        <w:t>соглашение  между</w:t>
      </w:r>
      <w:proofErr w:type="gramEnd"/>
      <w:r>
        <w:rPr>
          <w:rFonts w:eastAsia="Times New Roman" w:cs="Times New Roman"/>
          <w:szCs w:val="28"/>
        </w:rPr>
        <w:t xml:space="preserve"> администрацией  муниципального района «Ивнянский район» Белгородской области и администрацией Сухосолотинского сельского поселения о передаче осуществления части полномочий в области распоряжения земельными участками, государственная собственность на которые не разграничена.</w:t>
      </w:r>
    </w:p>
    <w:p w:rsidR="001B2E0A" w:rsidRDefault="001B2E0A" w:rsidP="001B2E0A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3. Обнародовать настоящее решение в течении 3-х дней с момента принятия.</w:t>
      </w:r>
    </w:p>
    <w:p w:rsidR="001B2E0A" w:rsidRDefault="001B2E0A" w:rsidP="001B2E0A">
      <w:pPr>
        <w:ind w:firstLine="708"/>
        <w:rPr>
          <w:rFonts w:eastAsia="Times New Roman" w:cs="Times New Roman"/>
          <w:szCs w:val="28"/>
        </w:rPr>
      </w:pPr>
    </w:p>
    <w:p w:rsidR="001B2E0A" w:rsidRDefault="001B2E0A" w:rsidP="001B2E0A">
      <w:pPr>
        <w:rPr>
          <w:rFonts w:eastAsia="Times New Roman" w:cs="Times New Roman"/>
          <w:b/>
          <w:szCs w:val="28"/>
        </w:rPr>
      </w:pPr>
    </w:p>
    <w:p w:rsidR="001B2E0A" w:rsidRDefault="001B2E0A" w:rsidP="001B2E0A">
      <w:pPr>
        <w:rPr>
          <w:rFonts w:eastAsia="Times New Roman" w:cs="Times New Roman"/>
          <w:b/>
          <w:szCs w:val="28"/>
        </w:rPr>
      </w:pPr>
    </w:p>
    <w:p w:rsidR="001B2E0A" w:rsidRDefault="001B2E0A" w:rsidP="001B2E0A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Глава Сухосолотинского</w:t>
      </w:r>
    </w:p>
    <w:p w:rsidR="001B2E0A" w:rsidRDefault="001B2E0A" w:rsidP="001B2E0A">
      <w:pPr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сельского поселения                                                              И.В. Гутенева</w:t>
      </w:r>
    </w:p>
    <w:p w:rsidR="001B2E0A" w:rsidRDefault="001B2E0A" w:rsidP="001B2E0A">
      <w:pPr>
        <w:ind w:firstLine="0"/>
        <w:rPr>
          <w:rFonts w:eastAsia="Times New Roman" w:cs="Times New Roman"/>
          <w:b/>
          <w:szCs w:val="28"/>
        </w:rPr>
      </w:pPr>
    </w:p>
    <w:p w:rsidR="001B2E0A" w:rsidRDefault="001B2E0A" w:rsidP="001B2E0A">
      <w:pPr>
        <w:ind w:firstLine="0"/>
        <w:rPr>
          <w:rFonts w:eastAsia="Times New Roman" w:cs="Times New Roman"/>
          <w:b/>
          <w:szCs w:val="28"/>
        </w:rPr>
      </w:pPr>
    </w:p>
    <w:sectPr w:rsidR="001B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0A"/>
    <w:rsid w:val="001B2E0A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5832-F7F0-42EE-BF76-5EB88328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0A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2017-04-18T12:04:00Z</dcterms:created>
  <dcterms:modified xsi:type="dcterms:W3CDTF">2017-04-18T12:05:00Z</dcterms:modified>
</cp:coreProperties>
</file>