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6F" w:rsidRPr="00A16D23" w:rsidRDefault="009E3E6F" w:rsidP="009E3E6F">
      <w:pPr>
        <w:jc w:val="center"/>
      </w:pPr>
      <w:r w:rsidRPr="00A16D23">
        <w:rPr>
          <w:b/>
        </w:rPr>
        <w:t xml:space="preserve">Р О С </w:t>
      </w:r>
      <w:proofErr w:type="spellStart"/>
      <w:r w:rsidRPr="00A16D23">
        <w:rPr>
          <w:b/>
        </w:rPr>
        <w:t>С</w:t>
      </w:r>
      <w:proofErr w:type="spellEnd"/>
      <w:r w:rsidRPr="00A16D23">
        <w:rPr>
          <w:b/>
        </w:rPr>
        <w:t xml:space="preserve"> И Й С К А</w:t>
      </w:r>
      <w:bookmarkStart w:id="0" w:name="_GoBack"/>
      <w:bookmarkEnd w:id="0"/>
      <w:r w:rsidRPr="00A16D23">
        <w:rPr>
          <w:b/>
        </w:rPr>
        <w:t xml:space="preserve"> Я      Ф Е Д Е Р А Ц И Я</w:t>
      </w:r>
    </w:p>
    <w:p w:rsidR="009E3E6F" w:rsidRPr="00A16D23" w:rsidRDefault="009E3E6F" w:rsidP="009E3E6F">
      <w:pPr>
        <w:jc w:val="center"/>
        <w:rPr>
          <w:b/>
        </w:rPr>
      </w:pPr>
      <w:r w:rsidRPr="00A16D23">
        <w:rPr>
          <w:b/>
        </w:rPr>
        <w:t>Б Е Л Г О Р О Д С К А Я    О Б Л А С Т Ь</w:t>
      </w:r>
    </w:p>
    <w:p w:rsidR="009E3E6F" w:rsidRPr="00A16D23" w:rsidRDefault="009E3E6F" w:rsidP="009E3E6F">
      <w:pPr>
        <w:jc w:val="center"/>
        <w:rPr>
          <w:b/>
        </w:rPr>
      </w:pPr>
      <w:r w:rsidRPr="00A16D23">
        <w:rPr>
          <w:b/>
        </w:rPr>
        <w:t>МУНИЦИПАЛЬНЫЙ РАЙОН «ИВНЯНСКИЙ РАЙОН»</w:t>
      </w:r>
    </w:p>
    <w:p w:rsidR="009E3E6F" w:rsidRPr="00A16D23" w:rsidRDefault="009E3E6F" w:rsidP="009E3E6F">
      <w:pPr>
        <w:jc w:val="center"/>
      </w:pPr>
    </w:p>
    <w:p w:rsidR="009E3E6F" w:rsidRPr="00A16D23" w:rsidRDefault="009E3E6F" w:rsidP="009E3E6F">
      <w:pPr>
        <w:ind w:left="360"/>
        <w:jc w:val="center"/>
      </w:pPr>
      <w:r w:rsidRPr="00A16D23">
        <w:rPr>
          <w:noProof/>
        </w:rPr>
        <w:drawing>
          <wp:inline distT="0" distB="0" distL="0" distR="0" wp14:anchorId="3EE65E2A" wp14:editId="26B73D29">
            <wp:extent cx="695325" cy="847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E6F" w:rsidRPr="00A16D23" w:rsidRDefault="009E3E6F" w:rsidP="009E3E6F">
      <w:pPr>
        <w:jc w:val="center"/>
      </w:pPr>
    </w:p>
    <w:p w:rsidR="009E3E6F" w:rsidRPr="00A16D23" w:rsidRDefault="009E3E6F" w:rsidP="009E3E6F">
      <w:pPr>
        <w:jc w:val="center"/>
        <w:rPr>
          <w:b/>
        </w:rPr>
      </w:pPr>
      <w:r w:rsidRPr="00A16D23">
        <w:rPr>
          <w:b/>
        </w:rPr>
        <w:t>ЗЕМСКОЕ СОБРАНИЕ</w:t>
      </w:r>
    </w:p>
    <w:p w:rsidR="009E3E6F" w:rsidRPr="00A16D23" w:rsidRDefault="009E3E6F" w:rsidP="009E3E6F">
      <w:pPr>
        <w:jc w:val="center"/>
        <w:rPr>
          <w:b/>
        </w:rPr>
      </w:pPr>
      <w:proofErr w:type="gramStart"/>
      <w:r w:rsidRPr="00A16D23">
        <w:rPr>
          <w:b/>
        </w:rPr>
        <w:t>СУХОСОЛОТИНСКОГО  СЕЛЬСКОГО</w:t>
      </w:r>
      <w:proofErr w:type="gramEnd"/>
      <w:r w:rsidRPr="00A16D23">
        <w:rPr>
          <w:b/>
        </w:rPr>
        <w:t xml:space="preserve"> ПОСЕЛЕНИЯ</w:t>
      </w:r>
    </w:p>
    <w:p w:rsidR="009E3E6F" w:rsidRPr="00A16D23" w:rsidRDefault="009E3E6F" w:rsidP="009E3E6F">
      <w:pPr>
        <w:rPr>
          <w:b/>
        </w:rPr>
      </w:pPr>
    </w:p>
    <w:p w:rsidR="009E3E6F" w:rsidRPr="00A16D23" w:rsidRDefault="009E3E6F" w:rsidP="009E3E6F">
      <w:pPr>
        <w:jc w:val="center"/>
        <w:rPr>
          <w:b/>
        </w:rPr>
      </w:pPr>
      <w:r w:rsidRPr="00A16D23">
        <w:rPr>
          <w:b/>
        </w:rPr>
        <w:t xml:space="preserve">Р Е Ш Е Н И </w:t>
      </w:r>
      <w:r>
        <w:rPr>
          <w:b/>
        </w:rPr>
        <w:t>Е</w:t>
      </w:r>
    </w:p>
    <w:p w:rsidR="009E3E6F" w:rsidRDefault="009E3E6F" w:rsidP="009E3E6F">
      <w:pPr>
        <w:jc w:val="center"/>
        <w:rPr>
          <w:b/>
        </w:rPr>
      </w:pPr>
      <w:proofErr w:type="spellStart"/>
      <w:r w:rsidRPr="00A16D23">
        <w:rPr>
          <w:b/>
        </w:rPr>
        <w:t>с.</w:t>
      </w:r>
      <w:r>
        <w:rPr>
          <w:b/>
        </w:rPr>
        <w:t>Сухосолотино</w:t>
      </w:r>
      <w:proofErr w:type="spellEnd"/>
    </w:p>
    <w:p w:rsidR="009E3E6F" w:rsidRPr="00A16D23" w:rsidRDefault="009E3E6F" w:rsidP="009E3E6F">
      <w:pPr>
        <w:ind w:firstLine="0"/>
        <w:rPr>
          <w:b/>
        </w:rPr>
      </w:pPr>
      <w:r>
        <w:rPr>
          <w:b/>
        </w:rPr>
        <w:t>18 марта 2016 года                                                                                      № 38/5</w:t>
      </w:r>
    </w:p>
    <w:p w:rsidR="009E3E6F" w:rsidRPr="00A16D23" w:rsidRDefault="009E3E6F" w:rsidP="009E3E6F">
      <w:pPr>
        <w:pStyle w:val="ConsTitle"/>
        <w:widowControl/>
        <w:ind w:right="0"/>
        <w:rPr>
          <w:sz w:val="28"/>
          <w:szCs w:val="28"/>
        </w:rPr>
      </w:pPr>
      <w:r w:rsidRPr="00A16D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9E3E6F" w:rsidRPr="00A16D23" w:rsidRDefault="009E3E6F" w:rsidP="009E3E6F">
      <w:pPr>
        <w:rPr>
          <w:b/>
          <w:bCs/>
        </w:rPr>
      </w:pPr>
    </w:p>
    <w:p w:rsidR="009E3E6F" w:rsidRPr="00A16D23" w:rsidRDefault="009E3E6F" w:rsidP="009E3E6F">
      <w:pPr>
        <w:pStyle w:val="3"/>
        <w:numPr>
          <w:ilvl w:val="2"/>
          <w:numId w:val="5"/>
        </w:numPr>
        <w:rPr>
          <w:sz w:val="28"/>
          <w:szCs w:val="28"/>
        </w:rPr>
      </w:pPr>
      <w:r w:rsidRPr="00A16D23">
        <w:rPr>
          <w:sz w:val="28"/>
          <w:szCs w:val="28"/>
        </w:rPr>
        <w:t>О внесении изменений в решение</w:t>
      </w:r>
    </w:p>
    <w:p w:rsidR="009E3E6F" w:rsidRPr="00A16D23" w:rsidRDefault="009E3E6F" w:rsidP="009E3E6F">
      <w:pPr>
        <w:pStyle w:val="3"/>
        <w:numPr>
          <w:ilvl w:val="2"/>
          <w:numId w:val="5"/>
        </w:numPr>
        <w:rPr>
          <w:sz w:val="28"/>
          <w:szCs w:val="28"/>
        </w:rPr>
      </w:pPr>
      <w:r w:rsidRPr="00A16D23">
        <w:rPr>
          <w:sz w:val="28"/>
          <w:szCs w:val="28"/>
        </w:rPr>
        <w:t xml:space="preserve">земского </w:t>
      </w:r>
      <w:proofErr w:type="gramStart"/>
      <w:r w:rsidRPr="00A16D23">
        <w:rPr>
          <w:sz w:val="28"/>
          <w:szCs w:val="28"/>
        </w:rPr>
        <w:t xml:space="preserve">собрания  </w:t>
      </w:r>
      <w:r>
        <w:rPr>
          <w:sz w:val="28"/>
          <w:szCs w:val="28"/>
        </w:rPr>
        <w:t>Сухосолотинского</w:t>
      </w:r>
      <w:proofErr w:type="gramEnd"/>
    </w:p>
    <w:p w:rsidR="009E3E6F" w:rsidRPr="00A16D23" w:rsidRDefault="009E3E6F" w:rsidP="009E3E6F">
      <w:pPr>
        <w:pStyle w:val="3"/>
        <w:numPr>
          <w:ilvl w:val="2"/>
          <w:numId w:val="5"/>
        </w:numPr>
        <w:rPr>
          <w:sz w:val="28"/>
          <w:szCs w:val="28"/>
        </w:rPr>
      </w:pPr>
      <w:r w:rsidRPr="00A16D23">
        <w:rPr>
          <w:sz w:val="28"/>
          <w:szCs w:val="28"/>
        </w:rPr>
        <w:t xml:space="preserve">сельского </w:t>
      </w:r>
      <w:proofErr w:type="gramStart"/>
      <w:r w:rsidRPr="00A16D23">
        <w:rPr>
          <w:sz w:val="28"/>
          <w:szCs w:val="28"/>
        </w:rPr>
        <w:t>поселения  муниципального</w:t>
      </w:r>
      <w:proofErr w:type="gramEnd"/>
      <w:r w:rsidRPr="00A16D23">
        <w:rPr>
          <w:sz w:val="28"/>
          <w:szCs w:val="28"/>
        </w:rPr>
        <w:t xml:space="preserve">  района </w:t>
      </w:r>
    </w:p>
    <w:p w:rsidR="009E3E6F" w:rsidRPr="00A16D23" w:rsidRDefault="009E3E6F" w:rsidP="009E3E6F">
      <w:pPr>
        <w:pStyle w:val="3"/>
        <w:numPr>
          <w:ilvl w:val="2"/>
          <w:numId w:val="5"/>
        </w:numPr>
        <w:rPr>
          <w:sz w:val="28"/>
          <w:szCs w:val="28"/>
        </w:rPr>
      </w:pPr>
      <w:r w:rsidRPr="00A16D23">
        <w:rPr>
          <w:sz w:val="28"/>
          <w:szCs w:val="28"/>
        </w:rPr>
        <w:t>«Ивнянский район» Белгородской области</w:t>
      </w:r>
    </w:p>
    <w:p w:rsidR="009E3E6F" w:rsidRPr="00A16D23" w:rsidRDefault="009E3E6F" w:rsidP="009E3E6F">
      <w:pPr>
        <w:ind w:firstLine="0"/>
        <w:rPr>
          <w:b/>
        </w:rPr>
      </w:pPr>
      <w:r w:rsidRPr="00A16D23">
        <w:rPr>
          <w:b/>
        </w:rPr>
        <w:t>от 2</w:t>
      </w:r>
      <w:r>
        <w:rPr>
          <w:b/>
        </w:rPr>
        <w:t>8</w:t>
      </w:r>
      <w:r w:rsidRPr="00A16D23">
        <w:rPr>
          <w:b/>
        </w:rPr>
        <w:t xml:space="preserve"> сентября 2010 </w:t>
      </w:r>
      <w:proofErr w:type="gramStart"/>
      <w:r w:rsidRPr="00A16D23">
        <w:rPr>
          <w:b/>
        </w:rPr>
        <w:t>года  №</w:t>
      </w:r>
      <w:proofErr w:type="gramEnd"/>
      <w:r w:rsidRPr="00A16D23">
        <w:rPr>
          <w:b/>
        </w:rPr>
        <w:t xml:space="preserve"> 2</w:t>
      </w:r>
      <w:r>
        <w:rPr>
          <w:b/>
        </w:rPr>
        <w:t>1/2</w:t>
      </w:r>
    </w:p>
    <w:p w:rsidR="009E3E6F" w:rsidRPr="00A16D23" w:rsidRDefault="009E3E6F" w:rsidP="009E3E6F">
      <w:pPr>
        <w:rPr>
          <w:b/>
        </w:rPr>
      </w:pPr>
    </w:p>
    <w:p w:rsidR="009E3E6F" w:rsidRPr="00A16D23" w:rsidRDefault="009E3E6F" w:rsidP="009E3E6F">
      <w:r w:rsidRPr="00A16D23">
        <w:t xml:space="preserve">         </w:t>
      </w:r>
      <w:proofErr w:type="gramStart"/>
      <w:r w:rsidRPr="00A16D23">
        <w:t>В  соответствии</w:t>
      </w:r>
      <w:proofErr w:type="gramEnd"/>
      <w:r w:rsidRPr="00A16D23">
        <w:t xml:space="preserve">   с Налоговым кодексом Российской Федерации земское собрание </w:t>
      </w:r>
      <w:r>
        <w:t>Сухосолотинского</w:t>
      </w:r>
      <w:r w:rsidRPr="00A16D23">
        <w:t xml:space="preserve"> сельского поселения </w:t>
      </w:r>
      <w:r w:rsidRPr="00A16D23">
        <w:rPr>
          <w:b/>
        </w:rPr>
        <w:t>решило</w:t>
      </w:r>
      <w:r w:rsidRPr="00A16D23">
        <w:t>:</w:t>
      </w:r>
    </w:p>
    <w:p w:rsidR="009E3E6F" w:rsidRPr="00A16D23" w:rsidRDefault="009E3E6F" w:rsidP="009E3E6F">
      <w:pPr>
        <w:ind w:firstLine="708"/>
      </w:pPr>
      <w:r w:rsidRPr="00A16D23">
        <w:t xml:space="preserve">1.Внести изменение в решение земского собрания </w:t>
      </w:r>
      <w:r>
        <w:t>Сухосолотинского</w:t>
      </w:r>
      <w:r w:rsidRPr="00A16D23">
        <w:t xml:space="preserve"> сельского поселения муниципального района «Ивнянский район» от 2</w:t>
      </w:r>
      <w:r>
        <w:t>8</w:t>
      </w:r>
      <w:r w:rsidRPr="00A16D23">
        <w:t xml:space="preserve"> сентября 2010 года № </w:t>
      </w:r>
      <w:r>
        <w:t>21/2</w:t>
      </w:r>
      <w:r w:rsidRPr="00A16D23">
        <w:t xml:space="preserve"> «Об установлении ставок земельного налога на территории </w:t>
      </w:r>
      <w:r>
        <w:t>Сухосолотинского</w:t>
      </w:r>
      <w:r w:rsidRPr="00A16D23">
        <w:t xml:space="preserve"> сельского поселения</w:t>
      </w:r>
      <w:r>
        <w:t>»</w:t>
      </w:r>
      <w:r w:rsidRPr="00A16D23">
        <w:t xml:space="preserve"> с</w:t>
      </w:r>
      <w:r>
        <w:t>ледующие изменения и дополнения</w:t>
      </w:r>
      <w:r w:rsidRPr="00A16D23">
        <w:t>:</w:t>
      </w:r>
    </w:p>
    <w:p w:rsidR="009E3E6F" w:rsidRPr="00A16D23" w:rsidRDefault="009E3E6F" w:rsidP="009E3E6F">
      <w:pPr>
        <w:ind w:firstLine="600"/>
      </w:pPr>
      <w:r w:rsidRPr="00A16D23">
        <w:t xml:space="preserve">2. В пункте </w:t>
      </w:r>
      <w:proofErr w:type="gramStart"/>
      <w:r w:rsidRPr="00A16D23">
        <w:t>2  абзаца</w:t>
      </w:r>
      <w:proofErr w:type="gramEnd"/>
      <w:r w:rsidRPr="00A16D23">
        <w:t xml:space="preserve"> 2  слова «безвозмездного срочного пользования» заменить словами  «безвозмездного  пользования, в том числе праве  безвозмездного  срочного пользования».  </w:t>
      </w:r>
    </w:p>
    <w:p w:rsidR="009E3E6F" w:rsidRPr="00A16D23" w:rsidRDefault="009E3E6F" w:rsidP="009E3E6F">
      <w:pPr>
        <w:ind w:firstLine="600"/>
      </w:pPr>
      <w:r w:rsidRPr="00A16D23">
        <w:t xml:space="preserve">3. </w:t>
      </w:r>
      <w:proofErr w:type="gramStart"/>
      <w:r w:rsidRPr="00A16D23">
        <w:t xml:space="preserve">Подпункт  </w:t>
      </w:r>
      <w:r>
        <w:t>2</w:t>
      </w:r>
      <w:proofErr w:type="gramEnd"/>
      <w:r w:rsidRPr="00A16D23">
        <w:t xml:space="preserve"> пункта </w:t>
      </w:r>
      <w:r>
        <w:t>3</w:t>
      </w:r>
      <w:r w:rsidRPr="00A16D23">
        <w:t xml:space="preserve"> дополнить словами «,музеями-заповедниками,».</w:t>
      </w:r>
    </w:p>
    <w:p w:rsidR="009E3E6F" w:rsidRPr="00A16D23" w:rsidRDefault="009E3E6F" w:rsidP="009E3E6F">
      <w:pPr>
        <w:ind w:firstLine="600"/>
      </w:pPr>
      <w:r w:rsidRPr="00A16D23">
        <w:t xml:space="preserve">4. </w:t>
      </w:r>
      <w:proofErr w:type="gramStart"/>
      <w:r w:rsidRPr="00A16D23">
        <w:t>Подпункт  3</w:t>
      </w:r>
      <w:proofErr w:type="gramEnd"/>
      <w:r w:rsidRPr="00A16D23">
        <w:t xml:space="preserve"> пункта  3 «земельные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нужд;»  признать утратившим силу.</w:t>
      </w:r>
    </w:p>
    <w:p w:rsidR="009E3E6F" w:rsidRPr="00A16D23" w:rsidRDefault="009E3E6F" w:rsidP="009E3E6F">
      <w:pPr>
        <w:rPr>
          <w:color w:val="000000"/>
        </w:rPr>
      </w:pPr>
      <w:r w:rsidRPr="00A16D23">
        <w:tab/>
      </w:r>
      <w:r w:rsidRPr="00A16D23">
        <w:rPr>
          <w:color w:val="000000"/>
        </w:rPr>
        <w:t xml:space="preserve">5. Пункт 3 </w:t>
      </w:r>
      <w:proofErr w:type="gramStart"/>
      <w:r w:rsidRPr="00A16D23">
        <w:rPr>
          <w:color w:val="000000"/>
        </w:rPr>
        <w:t>дополнить  подпунктом</w:t>
      </w:r>
      <w:proofErr w:type="gramEnd"/>
      <w:r w:rsidRPr="00A16D23">
        <w:rPr>
          <w:color w:val="000000"/>
        </w:rPr>
        <w:t xml:space="preserve"> следующего содержания:</w:t>
      </w:r>
    </w:p>
    <w:p w:rsidR="009E3E6F" w:rsidRPr="00A16D23" w:rsidRDefault="009E3E6F" w:rsidP="009E3E6F">
      <w:pPr>
        <w:rPr>
          <w:color w:val="000000"/>
        </w:rPr>
      </w:pPr>
      <w:r w:rsidRPr="00A16D23">
        <w:rPr>
          <w:color w:val="000000"/>
        </w:rPr>
        <w:t xml:space="preserve">«6) </w:t>
      </w:r>
      <w:proofErr w:type="gramStart"/>
      <w:r w:rsidRPr="00A16D23">
        <w:rPr>
          <w:color w:val="000000"/>
        </w:rPr>
        <w:t>земельные  участки</w:t>
      </w:r>
      <w:proofErr w:type="gramEnd"/>
      <w:r w:rsidRPr="00A16D23">
        <w:rPr>
          <w:color w:val="000000"/>
        </w:rPr>
        <w:t xml:space="preserve">, </w:t>
      </w:r>
      <w:r>
        <w:rPr>
          <w:color w:val="000000"/>
        </w:rPr>
        <w:t>в</w:t>
      </w:r>
      <w:r w:rsidRPr="00A16D23">
        <w:rPr>
          <w:color w:val="000000"/>
        </w:rPr>
        <w:t>ходящие в состав  общего имущества  многоквартирного дома».</w:t>
      </w:r>
    </w:p>
    <w:p w:rsidR="009E3E6F" w:rsidRPr="00A16D23" w:rsidRDefault="009E3E6F" w:rsidP="009E3E6F">
      <w:pPr>
        <w:rPr>
          <w:color w:val="000000"/>
        </w:rPr>
      </w:pPr>
    </w:p>
    <w:p w:rsidR="009E3E6F" w:rsidRPr="00A16D23" w:rsidRDefault="009E3E6F" w:rsidP="009E3E6F">
      <w:pPr>
        <w:rPr>
          <w:color w:val="000000"/>
        </w:rPr>
      </w:pPr>
    </w:p>
    <w:p w:rsidR="009E3E6F" w:rsidRPr="00A16D23" w:rsidRDefault="009E3E6F" w:rsidP="009E3E6F">
      <w:pPr>
        <w:rPr>
          <w:color w:val="000000"/>
        </w:rPr>
      </w:pPr>
      <w:r w:rsidRPr="00A16D23">
        <w:rPr>
          <w:color w:val="000000"/>
        </w:rPr>
        <w:t xml:space="preserve">        6. Пункт 4 абзаца 2   после слов «земельного участка </w:t>
      </w:r>
      <w:proofErr w:type="gramStart"/>
      <w:r w:rsidRPr="00A16D23">
        <w:rPr>
          <w:color w:val="000000"/>
        </w:rPr>
        <w:t>на»  дополнить</w:t>
      </w:r>
      <w:proofErr w:type="gramEnd"/>
      <w:r w:rsidRPr="00A16D23">
        <w:rPr>
          <w:color w:val="000000"/>
        </w:rPr>
        <w:t xml:space="preserve"> словами «государственный» и дополнить  абзацами  следующего  содержания:</w:t>
      </w:r>
    </w:p>
    <w:p w:rsidR="009E3E6F" w:rsidRPr="00A16D23" w:rsidRDefault="009E3E6F" w:rsidP="009E3E6F">
      <w:pPr>
        <w:rPr>
          <w:color w:val="000000"/>
        </w:rPr>
      </w:pPr>
      <w:r w:rsidRPr="00A16D23">
        <w:rPr>
          <w:color w:val="000000"/>
        </w:rPr>
        <w:tab/>
        <w:t>«</w:t>
      </w:r>
      <w:proofErr w:type="gramStart"/>
      <w:r w:rsidRPr="00A16D23">
        <w:rPr>
          <w:color w:val="000000"/>
        </w:rPr>
        <w:t>Изменение  кадастровой</w:t>
      </w:r>
      <w:proofErr w:type="gramEnd"/>
      <w:r w:rsidRPr="00A16D23">
        <w:rPr>
          <w:color w:val="000000"/>
        </w:rPr>
        <w:t xml:space="preserve">  стоимости  земельного участка в течение  </w:t>
      </w:r>
      <w:r w:rsidRPr="00A16D23">
        <w:rPr>
          <w:color w:val="000000"/>
        </w:rPr>
        <w:lastRenderedPageBreak/>
        <w:t>налогового  периода не учитывается при определении  налоговой базы в этом и предыдущих  налоговых периодах, если иное не предусмотрено  настоящим  пунктом.</w:t>
      </w:r>
    </w:p>
    <w:p w:rsidR="009E3E6F" w:rsidRPr="00A16D23" w:rsidRDefault="009E3E6F" w:rsidP="009E3E6F">
      <w:pPr>
        <w:ind w:firstLine="708"/>
        <w:rPr>
          <w:color w:val="000000"/>
        </w:rPr>
      </w:pPr>
      <w:proofErr w:type="gramStart"/>
      <w:r w:rsidRPr="00A16D23">
        <w:rPr>
          <w:color w:val="000000"/>
        </w:rPr>
        <w:t>Изменение  кадастровой</w:t>
      </w:r>
      <w:proofErr w:type="gramEnd"/>
      <w:r w:rsidRPr="00A16D23">
        <w:rPr>
          <w:color w:val="000000"/>
        </w:rPr>
        <w:t xml:space="preserve">  стоимости земельного участка вследствие  исправления технической ошибки, допущенной органом, осуществляющим  государственный  кадастровый  учёт, при  ведении  государственного кадастра недвижимости, учитывается при  определении  налоговой базы начиная с  налогового  периода, в котором была  допущена  такая  техническая ошибка.</w:t>
      </w:r>
    </w:p>
    <w:p w:rsidR="009E3E6F" w:rsidRPr="00A16D23" w:rsidRDefault="009E3E6F" w:rsidP="009E3E6F">
      <w:pPr>
        <w:ind w:firstLine="708"/>
        <w:rPr>
          <w:color w:val="000000"/>
        </w:rPr>
      </w:pPr>
      <w:r w:rsidRPr="00A16D23">
        <w:rPr>
          <w:color w:val="000000"/>
        </w:rPr>
        <w:t>В случае  изменения  кадастровой  стоимости  земельного  участка по решению  комиссии   по рассмотрению споров о  результатах  определения кадастровой стоимости или решению  суда в порядке,  установления  статьей 24.18 Федерального  закона от 29 июля 1998 года №135-ФЗ  «Об оценочной  деятельности  в Российской Федерации», сведения о кадастровой стоимости,  установленной решением указанной комиссии или  решением суда, учитываются  при определении  налоговой базы  начиная с налогового  периода, в котором  подано соответствующее заявление о пересмотре  кадастровой  стоимости, но не ранее даты  внесения в государственный  кадастр  недвижимости  кадастровой  стоимости, которая является  предметом  оспаривания.»</w:t>
      </w:r>
    </w:p>
    <w:p w:rsidR="009E3E6F" w:rsidRPr="00A16D23" w:rsidRDefault="009E3E6F" w:rsidP="009E3E6F">
      <w:pPr>
        <w:ind w:firstLine="708"/>
      </w:pPr>
      <w:r w:rsidRPr="00A16D23">
        <w:t xml:space="preserve">7. Пункт 4  абзац </w:t>
      </w:r>
      <w:r w:rsidRPr="00D772C7">
        <w:t>6</w:t>
      </w:r>
      <w:r w:rsidRPr="00A16D23">
        <w:t xml:space="preserve"> «</w:t>
      </w:r>
      <w:r>
        <w:t>Налогоплательщики –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(предназначенных для использования) ими в предпринимательской деятельности, на основании сведений государственного кадастра недвижимости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</w:t>
      </w:r>
      <w:r w:rsidRPr="00A16D23">
        <w:t>»  признать утратившим силу.</w:t>
      </w:r>
    </w:p>
    <w:p w:rsidR="009E3E6F" w:rsidRPr="00A16D23" w:rsidRDefault="009E3E6F" w:rsidP="009E3E6F">
      <w:pPr>
        <w:ind w:firstLine="708"/>
      </w:pPr>
      <w:r w:rsidRPr="00A16D23">
        <w:t>8. В пункте 11 слова «или физическими лицами, являющи</w:t>
      </w:r>
      <w:r w:rsidRPr="00D772C7">
        <w:t>ми</w:t>
      </w:r>
      <w:r w:rsidRPr="00A16D23">
        <w:t>ся индивидуальными предпринимателями» исключить.</w:t>
      </w:r>
    </w:p>
    <w:p w:rsidR="009E3E6F" w:rsidRPr="00A16D23" w:rsidRDefault="009E3E6F" w:rsidP="009E3E6F">
      <w:pPr>
        <w:ind w:firstLine="708"/>
      </w:pPr>
      <w:r w:rsidRPr="00A16D23">
        <w:t>9. В пункте 11 абзаца 2 слова «Налогоплательщики, являющиеся физическими лицами</w:t>
      </w:r>
      <w:proofErr w:type="gramStart"/>
      <w:r w:rsidRPr="00A16D23">
        <w:t>,»  заменить</w:t>
      </w:r>
      <w:proofErr w:type="gramEnd"/>
      <w:r w:rsidRPr="00A16D23">
        <w:t xml:space="preserve"> словами  «Налогоплательщики –физические  лица»</w:t>
      </w:r>
    </w:p>
    <w:p w:rsidR="009E3E6F" w:rsidRPr="00A16D23" w:rsidRDefault="009E3E6F" w:rsidP="009E3E6F">
      <w:pPr>
        <w:ind w:firstLine="0"/>
      </w:pPr>
      <w:r>
        <w:t xml:space="preserve">          </w:t>
      </w:r>
      <w:r w:rsidRPr="00A16D23">
        <w:t xml:space="preserve">10. </w:t>
      </w:r>
      <w:proofErr w:type="gramStart"/>
      <w:r w:rsidRPr="00A16D23">
        <w:t>Опубликовать  настоящее</w:t>
      </w:r>
      <w:proofErr w:type="gramEnd"/>
      <w:r w:rsidRPr="00A16D23">
        <w:t xml:space="preserve"> решение  в районной газете «Родина»</w:t>
      </w:r>
    </w:p>
    <w:p w:rsidR="009E3E6F" w:rsidRPr="00A16D23" w:rsidRDefault="009E3E6F" w:rsidP="009E3E6F">
      <w:r w:rsidRPr="00A16D23">
        <w:t xml:space="preserve">       Настоящее решение вступает в силу с 1 </w:t>
      </w:r>
      <w:proofErr w:type="gramStart"/>
      <w:r w:rsidRPr="00A16D23">
        <w:t>июля  2016</w:t>
      </w:r>
      <w:proofErr w:type="gramEnd"/>
      <w:r w:rsidRPr="00A16D23">
        <w:t xml:space="preserve"> года.</w:t>
      </w:r>
    </w:p>
    <w:p w:rsidR="009E3E6F" w:rsidRPr="00A16D23" w:rsidRDefault="009E3E6F" w:rsidP="009E3E6F">
      <w:r w:rsidRPr="00A16D23">
        <w:t xml:space="preserve">       </w:t>
      </w:r>
    </w:p>
    <w:p w:rsidR="009E3E6F" w:rsidRPr="00E100AE" w:rsidRDefault="009E3E6F" w:rsidP="009E3E6F">
      <w:pPr>
        <w:rPr>
          <w:b/>
        </w:rPr>
      </w:pPr>
    </w:p>
    <w:p w:rsidR="009E3E6F" w:rsidRPr="00E100AE" w:rsidRDefault="009E3E6F" w:rsidP="009E3E6F">
      <w:pPr>
        <w:ind w:firstLine="0"/>
        <w:rPr>
          <w:b/>
        </w:rPr>
      </w:pPr>
      <w:r w:rsidRPr="00E100AE">
        <w:rPr>
          <w:b/>
        </w:rPr>
        <w:t>Глава Сухосолотинского</w:t>
      </w:r>
    </w:p>
    <w:p w:rsidR="009E3E6F" w:rsidRDefault="009E3E6F" w:rsidP="009E3E6F">
      <w:pPr>
        <w:ind w:firstLine="0"/>
        <w:rPr>
          <w:b/>
        </w:rPr>
      </w:pPr>
      <w:r w:rsidRPr="00E100AE">
        <w:rPr>
          <w:b/>
        </w:rPr>
        <w:t xml:space="preserve">сельского поселения                                                                    И.В. </w:t>
      </w:r>
      <w:proofErr w:type="spellStart"/>
      <w:r w:rsidRPr="00E100AE">
        <w:rPr>
          <w:b/>
        </w:rPr>
        <w:t>Гутенева</w:t>
      </w:r>
      <w:proofErr w:type="spellEnd"/>
    </w:p>
    <w:p w:rsidR="009E3E6F" w:rsidRDefault="009E3E6F" w:rsidP="009E3E6F">
      <w:pPr>
        <w:ind w:firstLine="0"/>
        <w:rPr>
          <w:b/>
        </w:rPr>
      </w:pPr>
    </w:p>
    <w:p w:rsidR="00853529" w:rsidRPr="00CC134A" w:rsidRDefault="00BF6BAF" w:rsidP="00CC134A"/>
    <w:sectPr w:rsidR="00853529" w:rsidRPr="00CC134A" w:rsidSect="00CC134A">
      <w:headerReference w:type="even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AF" w:rsidRDefault="00BF6BAF">
      <w:r>
        <w:separator/>
      </w:r>
    </w:p>
  </w:endnote>
  <w:endnote w:type="continuationSeparator" w:id="0">
    <w:p w:rsidR="00BF6BAF" w:rsidRDefault="00BF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AF" w:rsidRDefault="00BF6BAF">
      <w:r>
        <w:separator/>
      </w:r>
    </w:p>
  </w:footnote>
  <w:footnote w:type="continuationSeparator" w:id="0">
    <w:p w:rsidR="00BF6BAF" w:rsidRDefault="00BF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BF6B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A2FC6"/>
    <w:rsid w:val="0011197D"/>
    <w:rsid w:val="00216087"/>
    <w:rsid w:val="004501F5"/>
    <w:rsid w:val="006F00F5"/>
    <w:rsid w:val="00756EFB"/>
    <w:rsid w:val="009E3E6F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10</cp:revision>
  <dcterms:created xsi:type="dcterms:W3CDTF">2017-04-13T12:05:00Z</dcterms:created>
  <dcterms:modified xsi:type="dcterms:W3CDTF">2017-04-17T08:24:00Z</dcterms:modified>
</cp:coreProperties>
</file>