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1E" w:rsidRPr="004C116D" w:rsidRDefault="002D401E" w:rsidP="002D401E">
      <w:pPr>
        <w:ind w:firstLine="0"/>
        <w:jc w:val="center"/>
        <w:rPr>
          <w:b/>
          <w:u w:val="single"/>
        </w:rPr>
      </w:pPr>
      <w:r w:rsidRPr="004C116D">
        <w:rPr>
          <w:b/>
        </w:rPr>
        <w:t>Р О С С И Й С К А Я  Ф Е Д Е Р А Ц И Я</w:t>
      </w:r>
    </w:p>
    <w:p w:rsidR="002D401E" w:rsidRPr="004C116D" w:rsidRDefault="002D401E" w:rsidP="002D401E">
      <w:pPr>
        <w:jc w:val="center"/>
        <w:rPr>
          <w:b/>
        </w:rPr>
      </w:pPr>
      <w:r w:rsidRPr="004C116D">
        <w:rPr>
          <w:b/>
        </w:rPr>
        <w:t>Б Е Л Г О Р О Д С К А Я    О Б Л А С Т Ь</w:t>
      </w:r>
    </w:p>
    <w:p w:rsidR="002D401E" w:rsidRPr="004C116D" w:rsidRDefault="002D401E" w:rsidP="002D401E">
      <w:pPr>
        <w:jc w:val="center"/>
        <w:rPr>
          <w:b/>
        </w:rPr>
      </w:pPr>
      <w:r w:rsidRPr="004C116D">
        <w:rPr>
          <w:b/>
        </w:rPr>
        <w:t>МУНИЦИПАЛЬНЫЙ РАЙОН «ИВНЯНСКИЙ РАЙОН»</w:t>
      </w:r>
    </w:p>
    <w:p w:rsidR="002D401E" w:rsidRPr="004C116D" w:rsidRDefault="002D401E" w:rsidP="002D401E">
      <w:pPr>
        <w:jc w:val="center"/>
      </w:pPr>
      <w:r w:rsidRPr="004C116D">
        <w:rPr>
          <w:noProof/>
        </w:rPr>
        <w:drawing>
          <wp:anchor distT="0" distB="0" distL="114300" distR="114300" simplePos="0" relativeHeight="251659264" behindDoc="0" locked="0" layoutInCell="1" allowOverlap="1" wp14:anchorId="25A929AC" wp14:editId="65B06B06">
            <wp:simplePos x="0" y="0"/>
            <wp:positionH relativeFrom="column">
              <wp:posOffset>2767965</wp:posOffset>
            </wp:positionH>
            <wp:positionV relativeFrom="paragraph">
              <wp:posOffset>204470</wp:posOffset>
            </wp:positionV>
            <wp:extent cx="575310" cy="708025"/>
            <wp:effectExtent l="0" t="0" r="0" b="0"/>
            <wp:wrapSquare wrapText="left"/>
            <wp:docPr id="19" name="Рисунок 19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01E" w:rsidRPr="004C116D" w:rsidRDefault="002D401E" w:rsidP="002D401E">
      <w:r w:rsidRPr="004C116D">
        <w:br w:type="textWrapping" w:clear="all"/>
      </w:r>
    </w:p>
    <w:p w:rsidR="002D401E" w:rsidRPr="004C116D" w:rsidRDefault="002D401E" w:rsidP="002D401E">
      <w:pPr>
        <w:jc w:val="center"/>
      </w:pPr>
      <w:r w:rsidRPr="004C116D">
        <w:rPr>
          <w:b/>
        </w:rPr>
        <w:t>ЗЕМСКОЕ  СОБРАНИЕ</w:t>
      </w:r>
    </w:p>
    <w:p w:rsidR="002D401E" w:rsidRPr="004C116D" w:rsidRDefault="002D401E" w:rsidP="002D401E">
      <w:pPr>
        <w:jc w:val="center"/>
        <w:rPr>
          <w:b/>
        </w:rPr>
      </w:pPr>
      <w:r w:rsidRPr="004C116D">
        <w:rPr>
          <w:b/>
        </w:rPr>
        <w:t xml:space="preserve">СУХОСОЛОТИНСКОГО СЕЛЬСКОГО ПОСЕЛЕНИЯ </w:t>
      </w:r>
    </w:p>
    <w:p w:rsidR="002D401E" w:rsidRPr="004C116D" w:rsidRDefault="002D401E" w:rsidP="002D401E">
      <w:pPr>
        <w:jc w:val="center"/>
        <w:rPr>
          <w:b/>
          <w:sz w:val="36"/>
          <w:szCs w:val="32"/>
        </w:rPr>
      </w:pPr>
    </w:p>
    <w:p w:rsidR="002D401E" w:rsidRPr="004C116D" w:rsidRDefault="002D401E" w:rsidP="002D401E">
      <w:pPr>
        <w:jc w:val="center"/>
        <w:rPr>
          <w:b/>
        </w:rPr>
      </w:pPr>
      <w:r w:rsidRPr="004C116D">
        <w:rPr>
          <w:b/>
        </w:rPr>
        <w:t>Р Е Ш Е Н И Е</w:t>
      </w:r>
    </w:p>
    <w:p w:rsidR="002D401E" w:rsidRPr="004C116D" w:rsidRDefault="002D401E" w:rsidP="002D401E">
      <w:pPr>
        <w:jc w:val="center"/>
        <w:rPr>
          <w:b/>
        </w:rPr>
      </w:pPr>
      <w:r w:rsidRPr="004C116D">
        <w:rPr>
          <w:b/>
        </w:rPr>
        <w:t xml:space="preserve">с. Сухосолотино </w:t>
      </w:r>
    </w:p>
    <w:p w:rsidR="002D401E" w:rsidRPr="00312A25" w:rsidRDefault="002D401E" w:rsidP="002D401E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12A25">
        <w:rPr>
          <w:rFonts w:ascii="Times New Roman" w:hAnsi="Times New Roman" w:cs="Times New Roman"/>
          <w:bCs w:val="0"/>
          <w:sz w:val="28"/>
          <w:szCs w:val="28"/>
        </w:rPr>
        <w:t xml:space="preserve">26 августа 2016 года                                            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r w:rsidRPr="00312A25">
        <w:rPr>
          <w:rFonts w:ascii="Times New Roman" w:hAnsi="Times New Roman" w:cs="Times New Roman"/>
          <w:bCs w:val="0"/>
          <w:sz w:val="28"/>
          <w:szCs w:val="28"/>
        </w:rPr>
        <w:t>№ 41/</w:t>
      </w:r>
      <w:r>
        <w:rPr>
          <w:rFonts w:ascii="Times New Roman" w:hAnsi="Times New Roman" w:cs="Times New Roman"/>
          <w:bCs w:val="0"/>
          <w:sz w:val="28"/>
          <w:szCs w:val="28"/>
        </w:rPr>
        <w:t>1</w:t>
      </w:r>
    </w:p>
    <w:p w:rsidR="002D401E" w:rsidRPr="00277EE1" w:rsidRDefault="002D401E" w:rsidP="002D401E">
      <w:pPr>
        <w:pStyle w:val="ConsTitle"/>
        <w:widowControl/>
        <w:ind w:right="0" w:firstLine="69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5"/>
      </w:tblGrid>
      <w:tr w:rsidR="002D401E" w:rsidRPr="00F072D4" w:rsidTr="00BF010E">
        <w:trPr>
          <w:trHeight w:val="354"/>
        </w:trPr>
        <w:tc>
          <w:tcPr>
            <w:tcW w:w="4825" w:type="dxa"/>
          </w:tcPr>
          <w:p w:rsidR="002D401E" w:rsidRPr="00F072D4" w:rsidRDefault="002D401E" w:rsidP="00BF010E">
            <w:pPr>
              <w:ind w:firstLine="0"/>
              <w:rPr>
                <w:b/>
                <w:bCs/>
              </w:rPr>
            </w:pPr>
            <w:r w:rsidRPr="00F072D4">
              <w:rPr>
                <w:b/>
              </w:rPr>
              <w:t xml:space="preserve">Об утверждении Положения </w:t>
            </w:r>
            <w:r w:rsidRPr="00F072D4">
              <w:rPr>
                <w:b/>
                <w:bCs/>
                <w:color w:val="000000"/>
              </w:rPr>
              <w:t xml:space="preserve">о добровольных народных дружинах по охране общественного порядка </w:t>
            </w:r>
            <w:r w:rsidRPr="00F072D4">
              <w:rPr>
                <w:b/>
              </w:rPr>
              <w:t xml:space="preserve">на территории </w:t>
            </w:r>
            <w:r>
              <w:rPr>
                <w:b/>
              </w:rPr>
              <w:t>Сухосолотинского</w:t>
            </w:r>
            <w:r w:rsidRPr="00F072D4">
              <w:rPr>
                <w:b/>
              </w:rPr>
              <w:t xml:space="preserve">  сельского поселения</w:t>
            </w:r>
            <w:r w:rsidRPr="00F072D4">
              <w:rPr>
                <w:b/>
                <w:bCs/>
              </w:rPr>
              <w:t xml:space="preserve">    </w:t>
            </w:r>
          </w:p>
        </w:tc>
      </w:tr>
    </w:tbl>
    <w:p w:rsidR="002D401E" w:rsidRDefault="002D401E" w:rsidP="002D401E">
      <w:pPr>
        <w:pStyle w:val="ConsTitle"/>
        <w:widowControl/>
        <w:ind w:right="0" w:firstLine="69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401E" w:rsidRDefault="002D401E" w:rsidP="002D401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401E" w:rsidRDefault="002D401E" w:rsidP="002D401E">
      <w:pPr>
        <w:pStyle w:val="ConsTitle"/>
        <w:widowControl/>
        <w:ind w:righ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77EE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 33 статьи 14 Федерального закона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77EE1">
        <w:rPr>
          <w:rFonts w:ascii="Times New Roman" w:hAnsi="Times New Roman" w:cs="Times New Roman"/>
          <w:b w:val="0"/>
          <w:bCs w:val="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Федерального</w:t>
      </w:r>
      <w:r w:rsidRPr="002D33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от 02.04.2014 N 44-ФЗ «</w:t>
      </w:r>
      <w:r w:rsidRPr="002D3302">
        <w:rPr>
          <w:rFonts w:ascii="Times New Roman" w:hAnsi="Times New Roman" w:cs="Times New Roman"/>
          <w:b w:val="0"/>
          <w:bCs w:val="0"/>
          <w:sz w:val="28"/>
          <w:szCs w:val="28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277E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усиления охраны общественного порядка, оказания содействия правоохранительным органам в их деятельности, защиты от преступных посягательств прав граждан и юридических лиц на территории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Сухосолотинского сельского поселения, земское собрание  Сухосолотинского сельского поселения </w:t>
      </w:r>
      <w:r w:rsidRPr="00F072D4">
        <w:rPr>
          <w:rFonts w:ascii="Times New Roman" w:hAnsi="Times New Roman" w:cs="Times New Roman"/>
          <w:sz w:val="28"/>
          <w:szCs w:val="24"/>
        </w:rPr>
        <w:t>решило:</w:t>
      </w:r>
    </w:p>
    <w:p w:rsidR="002D401E" w:rsidRPr="00726C41" w:rsidRDefault="002D401E" w:rsidP="002D401E">
      <w:pPr>
        <w:widowControl/>
        <w:numPr>
          <w:ilvl w:val="0"/>
          <w:numId w:val="8"/>
        </w:numPr>
        <w:autoSpaceDE/>
        <w:autoSpaceDN/>
        <w:adjustRightInd/>
        <w:ind w:left="567" w:hanging="578"/>
      </w:pPr>
      <w:r w:rsidRPr="00277EE1">
        <w:t xml:space="preserve">Утвердить Положение о </w:t>
      </w:r>
      <w:r w:rsidRPr="00277EE1">
        <w:rPr>
          <w:bCs/>
          <w:color w:val="000000"/>
        </w:rPr>
        <w:t xml:space="preserve">добровольных народных дружинах по охране общественного порядка </w:t>
      </w:r>
      <w:r w:rsidRPr="00277EE1">
        <w:t xml:space="preserve">на </w:t>
      </w:r>
      <w:r>
        <w:t>территории Сухосолотинского</w:t>
      </w:r>
      <w:r w:rsidRPr="00626265">
        <w:t xml:space="preserve"> сельского поселения</w:t>
      </w:r>
      <w:r>
        <w:t xml:space="preserve"> </w:t>
      </w:r>
      <w:r w:rsidRPr="00277EE1">
        <w:t>согласно приложению</w:t>
      </w:r>
      <w:r>
        <w:t>.</w:t>
      </w:r>
    </w:p>
    <w:p w:rsidR="002D401E" w:rsidRPr="00392B74" w:rsidRDefault="002D401E" w:rsidP="002D401E">
      <w:pPr>
        <w:widowControl/>
        <w:numPr>
          <w:ilvl w:val="0"/>
          <w:numId w:val="8"/>
        </w:numPr>
        <w:autoSpaceDE/>
        <w:autoSpaceDN/>
        <w:adjustRightInd/>
        <w:ind w:left="567" w:hanging="567"/>
      </w:pPr>
      <w:r>
        <w:t xml:space="preserve">Настоящее решение обнародовать в установленном порядке и </w:t>
      </w:r>
      <w:r w:rsidRPr="00392B74">
        <w:t>разместить на официальном сай</w:t>
      </w:r>
      <w:r>
        <w:t>те муниципального района «Ивнянский</w:t>
      </w:r>
      <w:r w:rsidRPr="00392B74">
        <w:t xml:space="preserve"> район в разделе «Пос</w:t>
      </w:r>
      <w:r>
        <w:t>еления», подразделе «Сухосолотинское</w:t>
      </w:r>
      <w:r w:rsidRPr="00392B74">
        <w:t xml:space="preserve"> сельское поселение» в сети Интернет.</w:t>
      </w:r>
    </w:p>
    <w:p w:rsidR="002D401E" w:rsidRDefault="002D401E" w:rsidP="002D401E">
      <w:pPr>
        <w:ind w:left="567" w:hanging="567"/>
        <w:rPr>
          <w:b/>
          <w:bCs/>
        </w:rPr>
      </w:pPr>
    </w:p>
    <w:p w:rsidR="002D401E" w:rsidRPr="00726C41" w:rsidRDefault="002D401E" w:rsidP="002D401E">
      <w:pPr>
        <w:ind w:left="567" w:hanging="567"/>
        <w:rPr>
          <w:b/>
          <w:bCs/>
        </w:rPr>
      </w:pPr>
    </w:p>
    <w:tbl>
      <w:tblPr>
        <w:tblW w:w="10755" w:type="dxa"/>
        <w:tblLook w:val="01E0" w:firstRow="1" w:lastRow="1" w:firstColumn="1" w:lastColumn="1" w:noHBand="0" w:noVBand="0"/>
      </w:tblPr>
      <w:tblGrid>
        <w:gridCol w:w="4877"/>
        <w:gridCol w:w="5894"/>
        <w:gridCol w:w="113"/>
        <w:gridCol w:w="109"/>
      </w:tblGrid>
      <w:tr w:rsidR="002D401E" w:rsidRPr="00726C41" w:rsidTr="00BF010E">
        <w:trPr>
          <w:trHeight w:val="567"/>
        </w:trPr>
        <w:tc>
          <w:tcPr>
            <w:tcW w:w="10519" w:type="dxa"/>
            <w:gridSpan w:val="2"/>
          </w:tcPr>
          <w:tbl>
            <w:tblPr>
              <w:tblW w:w="10555" w:type="dxa"/>
              <w:tblLook w:val="01E0" w:firstRow="1" w:lastRow="1" w:firstColumn="1" w:lastColumn="1" w:noHBand="0" w:noVBand="0"/>
            </w:tblPr>
            <w:tblGrid>
              <w:gridCol w:w="4470"/>
              <w:gridCol w:w="6085"/>
            </w:tblGrid>
            <w:tr w:rsidR="002D401E" w:rsidRPr="00997FE9" w:rsidTr="00BF010E">
              <w:trPr>
                <w:trHeight w:val="1244"/>
              </w:trPr>
              <w:tc>
                <w:tcPr>
                  <w:tcW w:w="4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01E" w:rsidRPr="00F072D4" w:rsidRDefault="002D401E" w:rsidP="00BF010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F072D4">
                    <w:rPr>
                      <w:b/>
                    </w:rPr>
                    <w:t>Глава Сухосолотинского</w:t>
                  </w:r>
                </w:p>
                <w:p w:rsidR="002D401E" w:rsidRPr="00F072D4" w:rsidRDefault="002D401E" w:rsidP="00BF010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F072D4">
                    <w:rPr>
                      <w:b/>
                    </w:rPr>
                    <w:t>сельского поселения</w:t>
                  </w:r>
                  <w:r w:rsidRPr="00F072D4">
                    <w:rPr>
                      <w:b/>
                    </w:rPr>
                    <w:tab/>
                  </w:r>
                </w:p>
              </w:tc>
              <w:tc>
                <w:tcPr>
                  <w:tcW w:w="6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01E" w:rsidRPr="00F072D4" w:rsidRDefault="002D401E" w:rsidP="00BF010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</w:t>
                  </w:r>
                </w:p>
                <w:p w:rsidR="002D401E" w:rsidRPr="00F072D4" w:rsidRDefault="002D401E" w:rsidP="00BF010E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                                           И.В. Гутенева</w:t>
                  </w:r>
                </w:p>
              </w:tc>
            </w:tr>
          </w:tbl>
          <w:p w:rsidR="002D401E" w:rsidRPr="00726C41" w:rsidRDefault="002D401E" w:rsidP="00BF010E"/>
        </w:tc>
        <w:tc>
          <w:tcPr>
            <w:tcW w:w="236" w:type="dxa"/>
            <w:gridSpan w:val="2"/>
          </w:tcPr>
          <w:p w:rsidR="002D401E" w:rsidRPr="00997FE9" w:rsidRDefault="002D401E" w:rsidP="00BF010E">
            <w:pPr>
              <w:rPr>
                <w:b/>
                <w:bCs/>
              </w:rPr>
            </w:pPr>
          </w:p>
        </w:tc>
      </w:tr>
      <w:tr w:rsidR="002D401E" w:rsidTr="00BF010E">
        <w:trPr>
          <w:gridAfter w:val="1"/>
          <w:wAfter w:w="123" w:type="dxa"/>
        </w:trPr>
        <w:tc>
          <w:tcPr>
            <w:tcW w:w="4644" w:type="dxa"/>
          </w:tcPr>
          <w:p w:rsidR="002D401E" w:rsidRPr="00997FE9" w:rsidRDefault="002D401E" w:rsidP="00BF010E">
            <w:pPr>
              <w:shd w:val="clear" w:color="auto" w:fill="FFFFFF"/>
              <w:tabs>
                <w:tab w:val="left" w:pos="1030"/>
              </w:tabs>
              <w:spacing w:before="317" w:line="324" w:lineRule="exact"/>
            </w:pPr>
          </w:p>
        </w:tc>
        <w:tc>
          <w:tcPr>
            <w:tcW w:w="5988" w:type="dxa"/>
            <w:gridSpan w:val="2"/>
          </w:tcPr>
          <w:p w:rsidR="002D401E" w:rsidRPr="00997FE9" w:rsidRDefault="002D401E" w:rsidP="00BF010E">
            <w:pPr>
              <w:pStyle w:val="Style4"/>
              <w:widowControl/>
              <w:spacing w:line="297" w:lineRule="exact"/>
              <w:ind w:left="1026" w:right="54"/>
              <w:jc w:val="left"/>
            </w:pPr>
            <w:r w:rsidRPr="003C2531">
              <w:rPr>
                <w:rStyle w:val="FontStyle16"/>
                <w:b/>
                <w:sz w:val="28"/>
                <w:szCs w:val="28"/>
              </w:rPr>
              <w:t>Утверждено решением земского собрания Сухосолотинского сельского поселения от 26 августа 2016 года № 41/1</w:t>
            </w:r>
          </w:p>
        </w:tc>
      </w:tr>
    </w:tbl>
    <w:p w:rsidR="002D401E" w:rsidRDefault="002D401E" w:rsidP="002D401E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D401E" w:rsidRDefault="002D401E" w:rsidP="002D401E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D401E" w:rsidRPr="006B4DF9" w:rsidRDefault="002D401E" w:rsidP="002D401E">
      <w:pPr>
        <w:pStyle w:val="ConsTitle"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B4DF9">
        <w:rPr>
          <w:rFonts w:ascii="Times New Roman" w:hAnsi="Times New Roman" w:cs="Times New Roman"/>
          <w:sz w:val="28"/>
          <w:szCs w:val="28"/>
        </w:rPr>
        <w:t>ПОЛОЖЕНИЕ</w:t>
      </w:r>
    </w:p>
    <w:p w:rsidR="002D401E" w:rsidRDefault="002D401E" w:rsidP="002D401E">
      <w:pPr>
        <w:jc w:val="center"/>
        <w:rPr>
          <w:bCs/>
        </w:rPr>
      </w:pPr>
      <w:r w:rsidRPr="006B4DF9">
        <w:rPr>
          <w:b/>
        </w:rPr>
        <w:t>о добровольных народных дружинах по охране общественного порядка на территории</w:t>
      </w:r>
      <w:r>
        <w:rPr>
          <w:b/>
        </w:rPr>
        <w:t xml:space="preserve">  </w:t>
      </w:r>
    </w:p>
    <w:p w:rsidR="002D401E" w:rsidRPr="006B4DF9" w:rsidRDefault="002D401E" w:rsidP="002D401E">
      <w:pPr>
        <w:pStyle w:val="ConsTitle"/>
        <w:ind w:right="0"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401E" w:rsidRPr="006B4DF9" w:rsidRDefault="002D401E" w:rsidP="002D401E">
      <w:pPr>
        <w:pStyle w:val="ConsTitle"/>
        <w:ind w:right="0" w:firstLine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B4DF9">
        <w:rPr>
          <w:rFonts w:ascii="Times New Roman" w:hAnsi="Times New Roman" w:cs="Times New Roman"/>
          <w:bCs w:val="0"/>
          <w:sz w:val="28"/>
          <w:szCs w:val="28"/>
        </w:rPr>
        <w:t>1. Общие положения</w:t>
      </w:r>
    </w:p>
    <w:p w:rsidR="002D401E" w:rsidRPr="006B4DF9" w:rsidRDefault="002D401E" w:rsidP="002D401E">
      <w:pPr>
        <w:pStyle w:val="ConsTitle"/>
        <w:ind w:right="0"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D401E" w:rsidRPr="00392B74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4DF9">
        <w:rPr>
          <w:rFonts w:ascii="Times New Roman" w:hAnsi="Times New Roman" w:cs="Times New Roman"/>
          <w:bCs/>
          <w:sz w:val="28"/>
          <w:szCs w:val="28"/>
        </w:rPr>
        <w:t>1.</w:t>
      </w:r>
      <w:r w:rsidRPr="006B4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4DF9">
        <w:rPr>
          <w:rFonts w:ascii="Times New Roman" w:hAnsi="Times New Roman" w:cs="Times New Roman"/>
          <w:bCs/>
          <w:sz w:val="28"/>
          <w:szCs w:val="28"/>
        </w:rPr>
        <w:t>Д</w:t>
      </w:r>
      <w:r w:rsidRPr="006B4DF9">
        <w:rPr>
          <w:rFonts w:ascii="Times New Roman" w:hAnsi="Times New Roman" w:cs="Times New Roman"/>
          <w:sz w:val="28"/>
          <w:szCs w:val="28"/>
        </w:rPr>
        <w:t>обровольн</w:t>
      </w:r>
      <w:r w:rsidRPr="006B4DF9">
        <w:rPr>
          <w:rFonts w:ascii="Times New Roman" w:hAnsi="Times New Roman" w:cs="Times New Roman"/>
          <w:bCs/>
          <w:sz w:val="28"/>
          <w:szCs w:val="28"/>
        </w:rPr>
        <w:t>ая</w:t>
      </w:r>
      <w:r w:rsidRPr="006B4DF9">
        <w:rPr>
          <w:rFonts w:ascii="Times New Roman" w:hAnsi="Times New Roman" w:cs="Times New Roman"/>
          <w:sz w:val="28"/>
          <w:szCs w:val="28"/>
        </w:rPr>
        <w:t xml:space="preserve"> народн</w:t>
      </w:r>
      <w:r w:rsidRPr="006B4DF9">
        <w:rPr>
          <w:rFonts w:ascii="Times New Roman" w:hAnsi="Times New Roman" w:cs="Times New Roman"/>
          <w:bCs/>
          <w:sz w:val="28"/>
          <w:szCs w:val="28"/>
        </w:rPr>
        <w:t>ая</w:t>
      </w:r>
      <w:r w:rsidRPr="006B4DF9">
        <w:rPr>
          <w:rFonts w:ascii="Times New Roman" w:hAnsi="Times New Roman" w:cs="Times New Roman"/>
          <w:sz w:val="28"/>
          <w:szCs w:val="28"/>
        </w:rPr>
        <w:t xml:space="preserve"> дружина по охране общественного порядка на территории</w:t>
      </w:r>
      <w:r w:rsidRPr="00726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Сухосолотинского</w:t>
      </w:r>
      <w:r w:rsidRPr="005F08B3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</w:t>
      </w:r>
      <w:r w:rsidRPr="006B4DF9">
        <w:rPr>
          <w:rFonts w:ascii="Times New Roman" w:hAnsi="Times New Roman" w:cs="Times New Roman"/>
          <w:sz w:val="28"/>
          <w:szCs w:val="28"/>
        </w:rPr>
        <w:t>(далее – Дружина)</w:t>
      </w:r>
      <w:r w:rsidRPr="00726C41">
        <w:rPr>
          <w:rFonts w:ascii="Times New Roman" w:hAnsi="Times New Roman" w:cs="Times New Roman"/>
          <w:sz w:val="24"/>
          <w:szCs w:val="24"/>
        </w:rPr>
        <w:t xml:space="preserve"> </w:t>
      </w:r>
      <w:r w:rsidRPr="006B4DF9">
        <w:rPr>
          <w:rFonts w:ascii="Times New Roman" w:hAnsi="Times New Roman" w:cs="Times New Roman"/>
          <w:sz w:val="28"/>
          <w:szCs w:val="28"/>
        </w:rPr>
        <w:t>действует как</w:t>
      </w:r>
      <w:r w:rsidRPr="00726C41">
        <w:rPr>
          <w:rFonts w:ascii="Times New Roman" w:hAnsi="Times New Roman" w:cs="Times New Roman"/>
          <w:sz w:val="24"/>
          <w:szCs w:val="24"/>
        </w:rPr>
        <w:t xml:space="preserve"> </w:t>
      </w:r>
      <w:r w:rsidRPr="00392B74">
        <w:rPr>
          <w:rFonts w:ascii="Times New Roman" w:hAnsi="Times New Roman" w:cs="Times New Roman"/>
          <w:sz w:val="28"/>
          <w:szCs w:val="28"/>
        </w:rPr>
        <w:t xml:space="preserve">добровольное формирование жителей муниципального образования, созданное в целях оказания содействия органам </w:t>
      </w:r>
      <w:r w:rsidRPr="00C362B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Сухосолотинского</w:t>
      </w:r>
      <w:r w:rsidRPr="00C362B3">
        <w:rPr>
          <w:rFonts w:ascii="Times New Roman" w:hAnsi="Times New Roman" w:cs="Times New Roman"/>
          <w:sz w:val="28"/>
          <w:szCs w:val="28"/>
        </w:rPr>
        <w:t xml:space="preserve"> сельского поселения «му</w:t>
      </w:r>
      <w:r>
        <w:rPr>
          <w:rFonts w:ascii="Times New Roman" w:hAnsi="Times New Roman" w:cs="Times New Roman"/>
          <w:sz w:val="28"/>
          <w:szCs w:val="28"/>
        </w:rPr>
        <w:t>ниципального района «Ивнянский</w:t>
      </w:r>
      <w:r w:rsidRPr="00C362B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392B74">
        <w:rPr>
          <w:rFonts w:ascii="Times New Roman" w:hAnsi="Times New Roman" w:cs="Times New Roman"/>
          <w:sz w:val="28"/>
          <w:szCs w:val="28"/>
        </w:rPr>
        <w:t xml:space="preserve"> (далее – органы  местного  самоуправления) и правоохранительным органам в охране общественного порядка на территории муниципального образования.</w:t>
      </w:r>
    </w:p>
    <w:p w:rsidR="002D401E" w:rsidRPr="00402E04" w:rsidRDefault="002D401E" w:rsidP="002D401E">
      <w:pPr>
        <w:ind w:firstLine="540"/>
        <w:outlineLvl w:val="0"/>
        <w:rPr>
          <w:bCs/>
        </w:rPr>
      </w:pPr>
      <w:r w:rsidRPr="00402E04">
        <w:rPr>
          <w:bCs/>
        </w:rPr>
        <w:t>2. Правовая основа участия граждан в охране общественного порядка.</w:t>
      </w:r>
    </w:p>
    <w:p w:rsidR="002D401E" w:rsidRPr="00402E04" w:rsidRDefault="002D401E" w:rsidP="002D401E">
      <w:pPr>
        <w:ind w:firstLine="540"/>
        <w:rPr>
          <w:bCs/>
        </w:rPr>
      </w:pPr>
      <w:r w:rsidRPr="00402E04">
        <w:rPr>
          <w:bCs/>
        </w:rPr>
        <w:t xml:space="preserve">Правовую основу участия граждан в охране общественного порядка на территории </w:t>
      </w:r>
      <w:r>
        <w:rPr>
          <w:bCs/>
        </w:rPr>
        <w:t>Сухосолотинского сельского</w:t>
      </w:r>
      <w:r w:rsidRPr="00402E04">
        <w:rPr>
          <w:bCs/>
        </w:rPr>
        <w:t xml:space="preserve"> поселения составляют </w:t>
      </w:r>
      <w:hyperlink r:id="rId8" w:history="1">
        <w:r w:rsidRPr="00791E2E">
          <w:rPr>
            <w:bCs/>
            <w:color w:val="000000"/>
            <w:shd w:val="clear" w:color="auto" w:fill="FFFFFF"/>
          </w:rPr>
          <w:t>Конституция</w:t>
        </w:r>
      </w:hyperlink>
      <w:r w:rsidRPr="00402E04">
        <w:rPr>
          <w:bCs/>
        </w:rPr>
        <w:t xml:space="preserve"> Российской Федерации, общепризнанные принципы и нормы международного права, федеральные конституционные законы, Федеральный закон</w:t>
      </w:r>
      <w:r>
        <w:rPr>
          <w:bCs/>
        </w:rPr>
        <w:t xml:space="preserve"> </w:t>
      </w:r>
      <w:r w:rsidRPr="00402E04">
        <w:rPr>
          <w:bCs/>
        </w:rPr>
        <w:t xml:space="preserve">от 02.04.2014 N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</w:t>
      </w:r>
      <w:r>
        <w:rPr>
          <w:bCs/>
        </w:rPr>
        <w:t>Белгородской области</w:t>
      </w:r>
      <w:r w:rsidRPr="00402E04">
        <w:rPr>
          <w:bCs/>
        </w:rPr>
        <w:t>, муниципальные нормативные правовые акты.</w:t>
      </w:r>
    </w:p>
    <w:p w:rsidR="002D401E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3101">
        <w:rPr>
          <w:rFonts w:ascii="Times New Roman" w:hAnsi="Times New Roman" w:cs="Times New Roman"/>
          <w:sz w:val="28"/>
          <w:szCs w:val="28"/>
        </w:rPr>
        <w:t xml:space="preserve">3. Участие жителей </w:t>
      </w:r>
      <w:r>
        <w:rPr>
          <w:rFonts w:ascii="Times New Roman" w:hAnsi="Times New Roman" w:cs="Times New Roman"/>
          <w:sz w:val="28"/>
          <w:szCs w:val="28"/>
        </w:rPr>
        <w:t xml:space="preserve"> Сухосолотинского сельского поселения</w:t>
      </w:r>
      <w:r w:rsidRPr="00563101">
        <w:rPr>
          <w:rFonts w:ascii="Times New Roman" w:hAnsi="Times New Roman" w:cs="Times New Roman"/>
          <w:sz w:val="28"/>
          <w:szCs w:val="28"/>
        </w:rPr>
        <w:t xml:space="preserve"> в охране общественного по</w:t>
      </w:r>
      <w:r>
        <w:rPr>
          <w:rFonts w:ascii="Times New Roman" w:hAnsi="Times New Roman" w:cs="Times New Roman"/>
          <w:sz w:val="28"/>
          <w:szCs w:val="28"/>
        </w:rPr>
        <w:t>рядка основывается на принципах:</w:t>
      </w:r>
    </w:p>
    <w:p w:rsidR="002D401E" w:rsidRDefault="002D401E" w:rsidP="002D401E">
      <w:pPr>
        <w:ind w:firstLine="540"/>
      </w:pPr>
      <w:r>
        <w:t>1) добровольности;</w:t>
      </w:r>
    </w:p>
    <w:p w:rsidR="002D401E" w:rsidRDefault="002D401E" w:rsidP="002D401E">
      <w:pPr>
        <w:ind w:firstLine="540"/>
      </w:pPr>
      <w:r>
        <w:t>2) законности;</w:t>
      </w:r>
    </w:p>
    <w:p w:rsidR="002D401E" w:rsidRDefault="002D401E" w:rsidP="002D401E">
      <w:pPr>
        <w:ind w:firstLine="540"/>
      </w:pPr>
      <w:r>
        <w:t>3) приоритетности защиты прав и свобод человека и гражданина;</w:t>
      </w:r>
    </w:p>
    <w:p w:rsidR="002D401E" w:rsidRDefault="002D401E" w:rsidP="002D401E">
      <w:pPr>
        <w:ind w:firstLine="540"/>
      </w:pPr>
      <w:r>
        <w:t>4) права каждого на самозащиту от противоправных посягательств всеми способами, не запрещенными законом;</w:t>
      </w:r>
    </w:p>
    <w:p w:rsidR="002D401E" w:rsidRDefault="002D401E" w:rsidP="002D401E">
      <w:pPr>
        <w:ind w:firstLine="540"/>
      </w:pPr>
      <w: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2D401E" w:rsidRDefault="002D401E" w:rsidP="002D401E">
      <w:pPr>
        <w:ind w:firstLine="540"/>
      </w:pPr>
      <w: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2D401E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Pr="007B1EB8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401E" w:rsidRDefault="002D401E" w:rsidP="002D401E">
      <w:pPr>
        <w:jc w:val="center"/>
        <w:outlineLvl w:val="0"/>
        <w:rPr>
          <w:b/>
        </w:rPr>
      </w:pPr>
      <w:r>
        <w:rPr>
          <w:b/>
        </w:rPr>
        <w:t>2</w:t>
      </w:r>
      <w:r w:rsidRPr="00563101">
        <w:rPr>
          <w:b/>
        </w:rPr>
        <w:t xml:space="preserve">. </w:t>
      </w:r>
      <w:r>
        <w:rPr>
          <w:b/>
        </w:rPr>
        <w:t>Порядок создания  р</w:t>
      </w:r>
      <w:r w:rsidRPr="00D132CE">
        <w:rPr>
          <w:b/>
        </w:rPr>
        <w:t>еорганизации и (или) ликвидации народн</w:t>
      </w:r>
      <w:r>
        <w:rPr>
          <w:b/>
        </w:rPr>
        <w:t>ой</w:t>
      </w:r>
      <w:r w:rsidRPr="00D132CE">
        <w:rPr>
          <w:b/>
        </w:rPr>
        <w:t xml:space="preserve"> </w:t>
      </w:r>
      <w:r w:rsidRPr="00D132CE">
        <w:rPr>
          <w:b/>
        </w:rPr>
        <w:lastRenderedPageBreak/>
        <w:t>дружин</w:t>
      </w:r>
      <w:r>
        <w:rPr>
          <w:b/>
        </w:rPr>
        <w:t>ы Сухосолотинского сельского поселения.</w:t>
      </w:r>
    </w:p>
    <w:p w:rsidR="002D401E" w:rsidRDefault="002D401E" w:rsidP="002D401E">
      <w:pPr>
        <w:jc w:val="center"/>
        <w:outlineLvl w:val="0"/>
        <w:rPr>
          <w:b/>
        </w:rPr>
      </w:pPr>
    </w:p>
    <w:p w:rsidR="002D401E" w:rsidRPr="00160B4B" w:rsidRDefault="002D401E" w:rsidP="002D401E">
      <w:pPr>
        <w:ind w:firstLine="600"/>
        <w:outlineLvl w:val="0"/>
        <w:rPr>
          <w:b/>
        </w:rPr>
      </w:pPr>
      <w:r>
        <w:t>1. Народная дружина Сухосолотинского сельского поселения создаётся по инициативе граждан, изъявивших желание участвовать в охране общественного порядка, в форме общественной организации с уведомлением органов местного самоуправления Сухосолотинского сельского поселения, территориального органа федерального органа исполнительной власти в сфере внутренних дел.</w:t>
      </w:r>
    </w:p>
    <w:p w:rsidR="002D401E" w:rsidRDefault="002D401E" w:rsidP="002D401E">
      <w:pPr>
        <w:ind w:firstLine="540"/>
      </w:pPr>
      <w:r>
        <w:t>2. Границы территории, на которой может быть создана народная дружина, устанавливаются представительным органом Сухосолотинского сельского поселения.</w:t>
      </w:r>
    </w:p>
    <w:p w:rsidR="002D401E" w:rsidRDefault="002D401E" w:rsidP="002D401E">
      <w:pPr>
        <w:ind w:firstLine="540"/>
      </w:pPr>
      <w:r>
        <w:t xml:space="preserve">4. Народная дружина действует в соответствии с Федеральным законом </w:t>
      </w:r>
      <w:r w:rsidRPr="00160B4B">
        <w:t xml:space="preserve">от 02.04.2014 N 44-ФЗ </w:t>
      </w:r>
      <w:r>
        <w:t>«</w:t>
      </w:r>
      <w:r w:rsidRPr="00160B4B">
        <w:t>Об участии граждан в охране общественного порядка</w:t>
      </w:r>
      <w:r>
        <w:t>»,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нормативными правовыми актами, а также уставом народной дружины.</w:t>
      </w:r>
    </w:p>
    <w:p w:rsidR="002D401E" w:rsidRDefault="002D401E" w:rsidP="002D401E">
      <w:pPr>
        <w:ind w:firstLine="540"/>
      </w:pPr>
      <w:r>
        <w:t>5. Народная дружина решает стоящие перед ней задачи во взаимодействии с органами государственной власти Белгородской области, органами местного самоуправления, органами внутренних дел (полицией) и иными правоохранительными органами.</w:t>
      </w:r>
    </w:p>
    <w:p w:rsidR="002D401E" w:rsidRDefault="002D401E" w:rsidP="002D401E">
      <w:pPr>
        <w:ind w:firstLine="540"/>
      </w:pPr>
      <w:r>
        <w:t>6. Основными направлениями деятельности народной дружины являются:</w:t>
      </w:r>
    </w:p>
    <w:p w:rsidR="002D401E" w:rsidRDefault="002D401E" w:rsidP="002D401E">
      <w:pPr>
        <w:ind w:firstLine="540"/>
      </w:pPr>
      <w:r>
        <w:t>1) содействие органам внутренних дел (полиции) и иным правоохранительным органам в охране общественного порядка;</w:t>
      </w:r>
    </w:p>
    <w:p w:rsidR="002D401E" w:rsidRDefault="002D401E" w:rsidP="002D401E">
      <w:pPr>
        <w:ind w:firstLine="540"/>
      </w:pPr>
      <w:r>
        <w:t>2) участие в предупреждении и пресечении правонарушений на территории по месту создания народной дружины;</w:t>
      </w:r>
    </w:p>
    <w:p w:rsidR="002D401E" w:rsidRDefault="002D401E" w:rsidP="002D401E">
      <w:pPr>
        <w:ind w:firstLine="540"/>
      </w:pPr>
      <w:r>
        <w:t>3) участие в охране общественного порядка в случаях возникновения чрезвычайных ситуаций;</w:t>
      </w:r>
    </w:p>
    <w:p w:rsidR="002D401E" w:rsidRDefault="002D401E" w:rsidP="002D401E">
      <w:pPr>
        <w:ind w:firstLine="540"/>
      </w:pPr>
      <w:r>
        <w:t>4) распространение правовых знаний, разъяснение норм поведения в общественных местах.</w:t>
      </w:r>
    </w:p>
    <w:p w:rsidR="002D401E" w:rsidRDefault="002D401E" w:rsidP="002D401E">
      <w:pPr>
        <w:ind w:firstLine="540"/>
      </w:pPr>
      <w:r>
        <w:t xml:space="preserve">7. Порядок создания, реорганизации и (или) ликвидации народных дружин определяется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19 мая 1995 года N 82-ФЗ «Об общественных объединениях» с учётом положений Федерального закона </w:t>
      </w:r>
      <w:r w:rsidRPr="00160B4B">
        <w:t xml:space="preserve">02.04.2014 N 44-ФЗ </w:t>
      </w:r>
      <w:r>
        <w:t>«</w:t>
      </w:r>
      <w:r w:rsidRPr="00160B4B">
        <w:t>Об участии граждан в охране общественного порядка</w:t>
      </w:r>
      <w:r>
        <w:t>».</w:t>
      </w:r>
    </w:p>
    <w:p w:rsidR="002D401E" w:rsidRDefault="002D401E" w:rsidP="002D401E">
      <w:pPr>
        <w:ind w:firstLine="540"/>
      </w:pPr>
      <w:r>
        <w:t>8. Не могут быть учредителями народной дружины граждане:</w:t>
      </w:r>
    </w:p>
    <w:p w:rsidR="002D401E" w:rsidRDefault="002D401E" w:rsidP="002D401E">
      <w:pPr>
        <w:ind w:firstLine="540"/>
      </w:pPr>
      <w:r>
        <w:t>1) имеющие неснятую или непогашенную судимость;</w:t>
      </w:r>
    </w:p>
    <w:p w:rsidR="002D401E" w:rsidRDefault="002D401E" w:rsidP="002D401E">
      <w:pPr>
        <w:ind w:firstLine="540"/>
      </w:pPr>
      <w:r>
        <w:t>2) в отношении которых осуществляется уголовное преследование;</w:t>
      </w:r>
    </w:p>
    <w:p w:rsidR="002D401E" w:rsidRDefault="002D401E" w:rsidP="002D401E">
      <w:pPr>
        <w:ind w:firstLine="540"/>
      </w:pPr>
      <w:r>
        <w:t>3) ранее осуждённые за умышленные преступления;</w:t>
      </w:r>
    </w:p>
    <w:p w:rsidR="002D401E" w:rsidRDefault="002D401E" w:rsidP="002D401E">
      <w:pPr>
        <w:ind w:firstLine="540"/>
      </w:pPr>
      <w:r>
        <w:t xml:space="preserve">4) включённые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путём, и финансированию терроризма";</w:t>
      </w:r>
    </w:p>
    <w:p w:rsidR="002D401E" w:rsidRDefault="002D401E" w:rsidP="002D401E">
      <w:pPr>
        <w:ind w:firstLine="540"/>
      </w:pPr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2D401E" w:rsidRDefault="002D401E" w:rsidP="002D401E">
      <w:pPr>
        <w:ind w:firstLine="540"/>
      </w:pPr>
      <w:r>
        <w:lastRenderedPageBreak/>
        <w:t>6) страдающие психическими расстройствами, больные наркоманией или алкоголизмом;</w:t>
      </w:r>
    </w:p>
    <w:p w:rsidR="002D401E" w:rsidRDefault="002D401E" w:rsidP="002D401E">
      <w:pPr>
        <w:ind w:firstLine="540"/>
      </w:pPr>
      <w:r>
        <w:t>7) признанные недееспособными или ограниченно дееспособными по решению суда, вступившему в законную силу;</w:t>
      </w:r>
    </w:p>
    <w:p w:rsidR="002D401E" w:rsidRDefault="002D401E" w:rsidP="002D401E">
      <w:pPr>
        <w:ind w:firstLine="540"/>
      </w:pPr>
      <w: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2D401E" w:rsidRDefault="002D401E" w:rsidP="002D401E">
      <w:pPr>
        <w:ind w:firstLine="540"/>
      </w:pPr>
      <w:r>
        <w:t>9) имеющие гражданство (подданство) иностранного государства.</w:t>
      </w:r>
    </w:p>
    <w:p w:rsidR="002D401E" w:rsidRDefault="002D401E" w:rsidP="002D401E">
      <w:pPr>
        <w:ind w:firstLine="540"/>
      </w:pPr>
      <w:r>
        <w:t>9. Создание народной дружины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2D401E" w:rsidRDefault="002D401E" w:rsidP="002D401E">
      <w:pPr>
        <w:ind w:firstLine="540"/>
      </w:pPr>
    </w:p>
    <w:p w:rsidR="002D401E" w:rsidRPr="00D132CE" w:rsidRDefault="002D401E" w:rsidP="002D401E">
      <w:pPr>
        <w:ind w:firstLine="540"/>
        <w:jc w:val="center"/>
        <w:outlineLvl w:val="1"/>
        <w:rPr>
          <w:b/>
        </w:rPr>
      </w:pPr>
      <w:r w:rsidRPr="00D132CE">
        <w:rPr>
          <w:b/>
        </w:rPr>
        <w:t>3. Руководство деятельностью народной дружины</w:t>
      </w:r>
      <w:r>
        <w:rPr>
          <w:b/>
        </w:rPr>
        <w:t xml:space="preserve"> Сухосолотинского сельского поселения.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>1. Руководство деятельностью народной дружины осуществляет командир народной дружины, избранный членами народной дружины по согласованию с органами местного самоуправления Сухосолотинского сельского поселения, территориальным органом федерального органа исполнительной власти в сфере внутренних дел.</w:t>
      </w:r>
    </w:p>
    <w:p w:rsidR="002D401E" w:rsidRDefault="002D401E" w:rsidP="002D401E">
      <w:pPr>
        <w:ind w:firstLine="540"/>
      </w:pPr>
      <w:r>
        <w:t>2. В целях взаимодействия и координации деятельности народной дружины органами местного самоуправления Сухосолотинского</w:t>
      </w:r>
      <w:r w:rsidRPr="00C220CA">
        <w:t xml:space="preserve"> сельского</w:t>
      </w:r>
      <w:r>
        <w:t xml:space="preserve"> поселения могут создаваться координирующие органы (штабы), порядок создания и деятельности которых определяется законом Белгородской области.</w:t>
      </w:r>
    </w:p>
    <w:p w:rsidR="002D401E" w:rsidRPr="00563101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Pr="00C1730F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401E" w:rsidRPr="001948EE" w:rsidRDefault="002D401E" w:rsidP="002D401E">
      <w:pPr>
        <w:ind w:firstLine="540"/>
        <w:jc w:val="center"/>
        <w:outlineLvl w:val="0"/>
        <w:rPr>
          <w:b/>
        </w:rPr>
      </w:pPr>
      <w:r>
        <w:rPr>
          <w:b/>
        </w:rPr>
        <w:t>4. Порядок приё</w:t>
      </w:r>
      <w:r w:rsidRPr="001948EE">
        <w:rPr>
          <w:b/>
        </w:rPr>
        <w:t>ма в народн</w:t>
      </w:r>
      <w:r>
        <w:rPr>
          <w:b/>
        </w:rPr>
        <w:t>ую</w:t>
      </w:r>
      <w:r w:rsidRPr="001948EE">
        <w:rPr>
          <w:b/>
        </w:rPr>
        <w:t xml:space="preserve"> дружин</w:t>
      </w:r>
      <w:r>
        <w:rPr>
          <w:b/>
        </w:rPr>
        <w:t>у Сухосолотинского</w:t>
      </w:r>
      <w:r w:rsidRPr="00C220CA">
        <w:rPr>
          <w:b/>
        </w:rPr>
        <w:t xml:space="preserve"> сельского</w:t>
      </w:r>
      <w:r>
        <w:rPr>
          <w:b/>
        </w:rPr>
        <w:t xml:space="preserve"> поселения</w:t>
      </w:r>
      <w:r w:rsidRPr="001948EE">
        <w:rPr>
          <w:b/>
        </w:rPr>
        <w:t xml:space="preserve"> и исключения из </w:t>
      </w:r>
      <w:r>
        <w:rPr>
          <w:b/>
        </w:rPr>
        <w:t>неё.</w:t>
      </w:r>
    </w:p>
    <w:p w:rsidR="002D401E" w:rsidRPr="001948EE" w:rsidRDefault="002D401E" w:rsidP="002D401E">
      <w:pPr>
        <w:ind w:firstLine="540"/>
        <w:jc w:val="center"/>
        <w:rPr>
          <w:b/>
        </w:rPr>
      </w:pPr>
    </w:p>
    <w:p w:rsidR="002D401E" w:rsidRDefault="002D401E" w:rsidP="002D401E">
      <w:pPr>
        <w:ind w:firstLine="540"/>
      </w:pPr>
      <w:r>
        <w:t>1. 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2D401E" w:rsidRDefault="002D401E" w:rsidP="002D401E">
      <w:pPr>
        <w:ind w:firstLine="540"/>
      </w:pPr>
      <w:bookmarkStart w:id="0" w:name="Par3"/>
      <w:bookmarkEnd w:id="0"/>
      <w:r>
        <w:t>2. В народные дружины не могут быть приняты граждане:</w:t>
      </w:r>
    </w:p>
    <w:p w:rsidR="002D401E" w:rsidRDefault="002D401E" w:rsidP="002D401E">
      <w:pPr>
        <w:ind w:firstLine="540"/>
      </w:pPr>
      <w:r>
        <w:t>2.1. имеющие неснятую или непогашенную судимость;</w:t>
      </w:r>
    </w:p>
    <w:p w:rsidR="002D401E" w:rsidRDefault="002D401E" w:rsidP="002D401E">
      <w:pPr>
        <w:ind w:firstLine="540"/>
      </w:pPr>
      <w:r>
        <w:t>2.2. в отношении которых осуществляется уголовное преследование;</w:t>
      </w:r>
    </w:p>
    <w:p w:rsidR="002D401E" w:rsidRDefault="002D401E" w:rsidP="002D401E">
      <w:pPr>
        <w:ind w:firstLine="540"/>
      </w:pPr>
      <w:r>
        <w:t>2.3. ранее осуждённые за умышленные преступления;</w:t>
      </w:r>
    </w:p>
    <w:p w:rsidR="002D401E" w:rsidRDefault="002D401E" w:rsidP="002D401E">
      <w:pPr>
        <w:ind w:firstLine="540"/>
      </w:pPr>
      <w:r>
        <w:t xml:space="preserve">2.4. включённые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путём, и финансированию терроризма";</w:t>
      </w:r>
    </w:p>
    <w:p w:rsidR="002D401E" w:rsidRDefault="002D401E" w:rsidP="002D401E">
      <w:pPr>
        <w:ind w:firstLine="540"/>
      </w:pPr>
      <w:r>
        <w:t>2.5.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2D401E" w:rsidRDefault="002D401E" w:rsidP="002D401E">
      <w:pPr>
        <w:ind w:firstLine="540"/>
      </w:pPr>
      <w:r>
        <w:lastRenderedPageBreak/>
        <w:t>2.6. страдающие психическими расстройствами, больные наркоманией или алкоголизмом;</w:t>
      </w:r>
    </w:p>
    <w:p w:rsidR="002D401E" w:rsidRDefault="002D401E" w:rsidP="002D401E">
      <w:pPr>
        <w:ind w:firstLine="540"/>
      </w:pPr>
      <w:r>
        <w:t>2.7. признанные недееспособными или ограниченно дееспособными по решению суда, вступившему в законную силу;</w:t>
      </w:r>
    </w:p>
    <w:p w:rsidR="002D401E" w:rsidRDefault="002D401E" w:rsidP="002D401E">
      <w:pPr>
        <w:ind w:firstLine="540"/>
      </w:pPr>
      <w:r>
        <w:t>2.8.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2D401E" w:rsidRDefault="002D401E" w:rsidP="002D401E">
      <w:pPr>
        <w:ind w:firstLine="540"/>
      </w:pPr>
      <w:r>
        <w:t>2.9. имеющие гражданство (подданство) иностранного государства.</w:t>
      </w:r>
    </w:p>
    <w:p w:rsidR="002D401E" w:rsidRDefault="002D401E" w:rsidP="002D401E">
      <w:pPr>
        <w:ind w:firstLine="540"/>
      </w:pPr>
      <w:r>
        <w:t>3. Народные дружинники могут быть исключены из народных дружин в следующих случаях:</w:t>
      </w:r>
    </w:p>
    <w:p w:rsidR="002D401E" w:rsidRDefault="002D401E" w:rsidP="002D401E">
      <w:pPr>
        <w:ind w:firstLine="540"/>
      </w:pPr>
      <w:r>
        <w:t>3.1. на основании личного заявления народного дружинника;</w:t>
      </w:r>
    </w:p>
    <w:p w:rsidR="002D401E" w:rsidRDefault="002D401E" w:rsidP="002D401E">
      <w:pPr>
        <w:ind w:firstLine="540"/>
      </w:pPr>
      <w:r>
        <w:t xml:space="preserve">3.2. при наступлении обстоятельств, указанных </w:t>
      </w:r>
      <w:r w:rsidRPr="001948EE">
        <w:t xml:space="preserve">в </w:t>
      </w:r>
      <w:hyperlink w:anchor="Par3" w:history="1">
        <w:r w:rsidRPr="001948EE">
          <w:t>пункте 2</w:t>
        </w:r>
      </w:hyperlink>
      <w:r>
        <w:t xml:space="preserve"> настоящей статьи;</w:t>
      </w:r>
    </w:p>
    <w:p w:rsidR="002D401E" w:rsidRDefault="002D401E" w:rsidP="002D401E">
      <w:pPr>
        <w:ind w:firstLine="540"/>
      </w:pPr>
      <w:r>
        <w:t>3.3. при совершении народным дружинником, участвующим в охране общественного порядка, противоправных действий либо бездействии, повлёкших нарушение прав и свобод граждан, общественных объединений, религиозных и иных организаций;</w:t>
      </w:r>
    </w:p>
    <w:p w:rsidR="002D401E" w:rsidRDefault="002D401E" w:rsidP="002D401E">
      <w:pPr>
        <w:ind w:firstLine="540"/>
      </w:pPr>
      <w:r>
        <w:t>3.4. в связи с неоднократным невыполнением народным дружинником требований устава народной дружины либо фактическим самоустранением от участия в её деятельности;</w:t>
      </w:r>
    </w:p>
    <w:p w:rsidR="002D401E" w:rsidRDefault="002D401E" w:rsidP="002D401E">
      <w:pPr>
        <w:ind w:firstLine="540"/>
      </w:pPr>
      <w:r>
        <w:t>3.5 в связи с прекращением гражданства Российской Федерации.</w:t>
      </w:r>
    </w:p>
    <w:p w:rsidR="002D401E" w:rsidRDefault="002D401E" w:rsidP="002D401E">
      <w:pPr>
        <w:ind w:firstLine="540"/>
      </w:pPr>
    </w:p>
    <w:p w:rsidR="002D401E" w:rsidRPr="001948EE" w:rsidRDefault="002D401E" w:rsidP="002D401E">
      <w:pPr>
        <w:ind w:firstLine="540"/>
        <w:jc w:val="center"/>
        <w:outlineLvl w:val="0"/>
        <w:rPr>
          <w:b/>
        </w:rPr>
      </w:pPr>
      <w:r w:rsidRPr="001948EE">
        <w:rPr>
          <w:b/>
        </w:rPr>
        <w:t>5. Подготовка народных дружинников</w:t>
      </w:r>
      <w:r>
        <w:rPr>
          <w:b/>
        </w:rPr>
        <w:t>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 xml:space="preserve"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</w:t>
      </w:r>
      <w:hyperlink r:id="rId12" w:history="1">
        <w:r w:rsidRPr="001948EE">
          <w:t>порядке</w:t>
        </w:r>
      </w:hyperlink>
      <w:r w:rsidRPr="001948EE">
        <w:t>,</w:t>
      </w:r>
      <w:r>
        <w:t xml:space="preserve"> утверждённом федеральным органом исполнительной власти в сфере внутренних дел.</w:t>
      </w:r>
    </w:p>
    <w:p w:rsidR="002D401E" w:rsidRPr="00563101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Pr="00F37D3A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401E" w:rsidRPr="001948EE" w:rsidRDefault="002D401E" w:rsidP="002D401E">
      <w:pPr>
        <w:ind w:firstLine="540"/>
        <w:jc w:val="center"/>
        <w:outlineLvl w:val="0"/>
        <w:rPr>
          <w:b/>
        </w:rPr>
      </w:pPr>
      <w:r>
        <w:rPr>
          <w:b/>
        </w:rPr>
        <w:t>6</w:t>
      </w:r>
      <w:r w:rsidRPr="001948EE">
        <w:rPr>
          <w:b/>
        </w:rPr>
        <w:t>. Удостоверение и форменная одежда народных дружинников</w:t>
      </w:r>
      <w:r>
        <w:rPr>
          <w:b/>
        </w:rPr>
        <w:t xml:space="preserve"> Сухосолотинского</w:t>
      </w:r>
      <w:r w:rsidRPr="00C220CA">
        <w:rPr>
          <w:b/>
        </w:rPr>
        <w:t xml:space="preserve"> сельского</w:t>
      </w:r>
      <w:r>
        <w:rPr>
          <w:b/>
        </w:rPr>
        <w:t xml:space="preserve"> поселения.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>1.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Белгородской области.</w:t>
      </w:r>
    </w:p>
    <w:p w:rsidR="002D401E" w:rsidRDefault="002D401E" w:rsidP="002D401E">
      <w:pPr>
        <w:ind w:firstLine="540"/>
      </w:pPr>
      <w:r>
        <w:t>2.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2D401E" w:rsidRPr="00EF2829" w:rsidRDefault="002D401E" w:rsidP="002D401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</w:rPr>
      </w:pPr>
    </w:p>
    <w:p w:rsidR="002D401E" w:rsidRDefault="002D401E" w:rsidP="002D401E">
      <w:pPr>
        <w:pStyle w:val="ConsPlusNormal"/>
        <w:widowControl/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D401E" w:rsidRDefault="002D401E" w:rsidP="002D401E">
      <w:pPr>
        <w:ind w:firstLine="540"/>
        <w:jc w:val="center"/>
        <w:outlineLvl w:val="0"/>
      </w:pPr>
      <w:r>
        <w:rPr>
          <w:b/>
        </w:rPr>
        <w:t>7</w:t>
      </w:r>
      <w:r w:rsidRPr="001948EE">
        <w:rPr>
          <w:b/>
        </w:rPr>
        <w:t>. Права народных дружинников</w:t>
      </w:r>
      <w:r>
        <w:rPr>
          <w:b/>
        </w:rPr>
        <w:t>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>1. Народные дружинники при участии в охране общественного порядка имеют право:</w:t>
      </w:r>
    </w:p>
    <w:p w:rsidR="002D401E" w:rsidRDefault="002D401E" w:rsidP="002D401E">
      <w:pPr>
        <w:ind w:firstLine="540"/>
      </w:pPr>
      <w:r>
        <w:t>1) требовать от граждан и должностных лиц прекратить противоправные деяния;</w:t>
      </w:r>
    </w:p>
    <w:p w:rsidR="002D401E" w:rsidRDefault="002D401E" w:rsidP="002D401E">
      <w:pPr>
        <w:ind w:firstLine="540"/>
      </w:pPr>
      <w: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2D401E" w:rsidRDefault="002D401E" w:rsidP="002D401E">
      <w:pPr>
        <w:ind w:firstLine="540"/>
      </w:pPr>
      <w:r>
        <w:t xml:space="preserve">3) оказывать содействие полиции при выполнении возложенных на неё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7 февраля 2011 года N 3-ФЗ "О полиции" обязанностей в сфере охраны общественного порядка;</w:t>
      </w:r>
    </w:p>
    <w:p w:rsidR="002D401E" w:rsidRDefault="002D401E" w:rsidP="002D401E">
      <w:pPr>
        <w:ind w:firstLine="540"/>
      </w:pPr>
      <w:r>
        <w:t>4) применять физическую силу в случаях и порядке, предусмотренных настоящим Федеральным законом;</w:t>
      </w:r>
    </w:p>
    <w:p w:rsidR="002D401E" w:rsidRDefault="002D401E" w:rsidP="002D401E">
      <w:pPr>
        <w:ind w:firstLine="540"/>
      </w:pPr>
      <w:r>
        <w:t xml:space="preserve">5) осуществлять иные права, предусмотренные </w:t>
      </w:r>
      <w:r w:rsidRPr="00B9626F">
        <w:t>Федеральны</w:t>
      </w:r>
      <w:r>
        <w:t>м</w:t>
      </w:r>
      <w:r w:rsidRPr="00B9626F">
        <w:t xml:space="preserve"> закон</w:t>
      </w:r>
      <w:r>
        <w:t>ом</w:t>
      </w:r>
      <w:r w:rsidRPr="00B9626F">
        <w:t xml:space="preserve"> от 02.04.2014 N 44-ФЗ </w:t>
      </w:r>
      <w:r>
        <w:t>«</w:t>
      </w:r>
      <w:r w:rsidRPr="00B9626F">
        <w:t>Об участии граждан в охране общественного порядка</w:t>
      </w:r>
      <w:r>
        <w:t>» и другими федеральными законами.</w:t>
      </w:r>
    </w:p>
    <w:p w:rsidR="002D401E" w:rsidRDefault="002D401E" w:rsidP="002D401E">
      <w:pPr>
        <w:ind w:firstLine="540"/>
      </w:pPr>
      <w: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2D401E" w:rsidRPr="00B9626F" w:rsidRDefault="002D401E" w:rsidP="002D401E">
      <w:pPr>
        <w:ind w:firstLine="540"/>
        <w:rPr>
          <w:b/>
        </w:rPr>
      </w:pPr>
    </w:p>
    <w:p w:rsidR="002D401E" w:rsidRPr="00B9626F" w:rsidRDefault="002D401E" w:rsidP="002D401E">
      <w:pPr>
        <w:ind w:firstLine="540"/>
        <w:jc w:val="center"/>
        <w:outlineLvl w:val="0"/>
        <w:rPr>
          <w:b/>
        </w:rPr>
      </w:pPr>
      <w:r>
        <w:rPr>
          <w:b/>
        </w:rPr>
        <w:t>8</w:t>
      </w:r>
      <w:r w:rsidRPr="00B9626F">
        <w:rPr>
          <w:b/>
        </w:rPr>
        <w:t>. Обязанности народных дружинников</w:t>
      </w:r>
      <w:r>
        <w:rPr>
          <w:b/>
        </w:rPr>
        <w:t>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>1. Народные дружинники при участии в охране общественного порядка обязаны:</w:t>
      </w:r>
    </w:p>
    <w:p w:rsidR="002D401E" w:rsidRDefault="002D401E" w:rsidP="002D401E">
      <w:pPr>
        <w:ind w:firstLine="540"/>
      </w:pPr>
      <w: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2D401E" w:rsidRDefault="002D401E" w:rsidP="002D401E">
      <w:pPr>
        <w:ind w:firstLine="540"/>
      </w:pPr>
      <w:r>
        <w:t>2) при объявлении сбора народной дружины прибывать к месту сбора в установленном порядке;</w:t>
      </w:r>
    </w:p>
    <w:p w:rsidR="002D401E" w:rsidRDefault="002D401E" w:rsidP="002D401E">
      <w:pPr>
        <w:ind w:firstLine="540"/>
      </w:pPr>
      <w:r>
        <w:t>3) соблюдать права и законные интересы граждан, общественных объединений, религиозных и иных организаций;</w:t>
      </w:r>
    </w:p>
    <w:p w:rsidR="002D401E" w:rsidRDefault="002D401E" w:rsidP="002D401E">
      <w:pPr>
        <w:ind w:firstLine="540"/>
      </w:pPr>
      <w:r>
        <w:t>4) принимать меры по предотвращению и пресечению правонарушений;</w:t>
      </w:r>
    </w:p>
    <w:p w:rsidR="002D401E" w:rsidRDefault="002D401E" w:rsidP="002D401E">
      <w:pPr>
        <w:ind w:firstLine="540"/>
      </w:pPr>
      <w: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2D401E" w:rsidRDefault="002D401E" w:rsidP="002D401E">
      <w:pPr>
        <w:ind w:firstLine="540"/>
      </w:pPr>
      <w: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2D401E" w:rsidRDefault="002D401E" w:rsidP="002D401E">
      <w:pPr>
        <w:ind w:firstLine="540"/>
      </w:pPr>
      <w:r>
        <w:t>7</w:t>
      </w:r>
      <w:r w:rsidRPr="00D132CE">
        <w:t>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2D401E" w:rsidRDefault="002D401E" w:rsidP="002D401E">
      <w:pPr>
        <w:ind w:firstLine="540"/>
      </w:pPr>
      <w:r>
        <w:t>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учёбы.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  <w:jc w:val="center"/>
        <w:outlineLvl w:val="0"/>
        <w:rPr>
          <w:b/>
        </w:rPr>
      </w:pPr>
      <w:r w:rsidRPr="00D132CE">
        <w:rPr>
          <w:b/>
        </w:rPr>
        <w:t>9. Общие условия и пределы применения народными дружинниками физической силы</w:t>
      </w:r>
      <w:r>
        <w:rPr>
          <w:b/>
        </w:rPr>
        <w:t>.</w:t>
      </w:r>
    </w:p>
    <w:p w:rsidR="002D401E" w:rsidRDefault="002D401E" w:rsidP="002D401E">
      <w:pPr>
        <w:ind w:firstLine="540"/>
        <w:jc w:val="center"/>
        <w:outlineLvl w:val="0"/>
      </w:pPr>
    </w:p>
    <w:p w:rsidR="002D401E" w:rsidRDefault="002D401E" w:rsidP="002D401E">
      <w:pPr>
        <w:ind w:firstLine="540"/>
      </w:pPr>
      <w:bookmarkStart w:id="1" w:name="Par24"/>
      <w:bookmarkEnd w:id="1"/>
      <w:r>
        <w:t>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2D401E" w:rsidRDefault="002D401E" w:rsidP="002D401E">
      <w:pPr>
        <w:ind w:firstLine="540"/>
      </w:pPr>
      <w:r>
        <w:t>2. Перед применением физической силы народный дружинник обязан сообщить лицу, в отношении которого предполагается её применение, что он является народным дружинником, предупредить о своём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2D401E" w:rsidRDefault="002D401E" w:rsidP="002D401E">
      <w:pPr>
        <w:ind w:firstLine="540"/>
      </w:pPr>
      <w:r>
        <w:t>3. Народный дружинник имеет право не предупреждать о своём намерении применить физическую силу, если промедление в её применении создаёт непосредственную угрозу жизни и здоровью граждан или народного дружинника либо может повлечь иные тяжкие последствия.</w:t>
      </w:r>
    </w:p>
    <w:p w:rsidR="002D401E" w:rsidRDefault="002D401E" w:rsidP="002D401E">
      <w:pPr>
        <w:ind w:firstLine="540"/>
      </w:pPr>
      <w:r>
        <w:t>4. Народный дружинник при применении физической силы действует с учётом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2D401E" w:rsidRDefault="002D401E" w:rsidP="002D401E">
      <w:pPr>
        <w:ind w:firstLine="540"/>
      </w:pPr>
      <w:r>
        <w:t>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2D401E" w:rsidRDefault="002D401E" w:rsidP="002D401E">
      <w:pPr>
        <w:ind w:firstLine="540"/>
      </w:pPr>
      <w:r>
        <w:t>6. О применении физической силы, в результате которого причинён вред здоровью гражданина, народный дружинник обязан незамедлительно уведомить командира народной дружины, который не позднее трёх часов с момента её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2D401E" w:rsidRDefault="002D401E" w:rsidP="002D401E">
      <w:pPr>
        <w:ind w:firstLine="540"/>
      </w:pPr>
      <w:r>
        <w:t xml:space="preserve">7. 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</w:t>
      </w:r>
      <w:r w:rsidRPr="00D132CE">
        <w:t xml:space="preserve">указанных в </w:t>
      </w:r>
      <w:hyperlink w:anchor="Par24" w:history="1">
        <w:r w:rsidRPr="00D132CE">
          <w:t>подпункте</w:t>
        </w:r>
      </w:hyperlink>
      <w:r w:rsidRPr="00D132CE">
        <w:t xml:space="preserve"> 1 пункта 9 настоящего Положения</w:t>
      </w:r>
      <w:r>
        <w:t>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вооружённого либо группового нападения.</w:t>
      </w:r>
    </w:p>
    <w:p w:rsidR="002D401E" w:rsidRDefault="002D401E" w:rsidP="002D40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01E" w:rsidRPr="00563101" w:rsidRDefault="002D401E" w:rsidP="002D40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63101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народных дружинников.</w:t>
      </w:r>
    </w:p>
    <w:p w:rsidR="002D401E" w:rsidRDefault="002D401E" w:rsidP="002D401E">
      <w:pPr>
        <w:ind w:firstLine="540"/>
        <w:outlineLvl w:val="0"/>
        <w:rPr>
          <w:b/>
          <w:bCs/>
        </w:rPr>
      </w:pPr>
    </w:p>
    <w:p w:rsidR="002D401E" w:rsidRPr="00B9626F" w:rsidRDefault="002D401E" w:rsidP="002D401E">
      <w:pPr>
        <w:ind w:firstLine="540"/>
        <w:rPr>
          <w:bCs/>
        </w:rPr>
      </w:pPr>
      <w:r w:rsidRPr="00B9626F">
        <w:rPr>
          <w:bCs/>
        </w:rPr>
        <w:t>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2D401E" w:rsidRPr="00B9626F" w:rsidRDefault="002D401E" w:rsidP="002D401E">
      <w:pPr>
        <w:ind w:firstLine="540"/>
        <w:rPr>
          <w:bCs/>
        </w:rPr>
      </w:pPr>
      <w:r w:rsidRPr="00B9626F">
        <w:rPr>
          <w:bCs/>
        </w:rPr>
        <w:t xml:space="preserve">2. Действия народных дружинников, нарушающие права и законные интересы граждан, общественных объединений, религиозных и иных </w:t>
      </w:r>
      <w:r w:rsidRPr="00B9626F">
        <w:rPr>
          <w:bCs/>
        </w:rPr>
        <w:lastRenderedPageBreak/>
        <w:t>организаций, могут быть обжалованы в порядке, установленном законодательством Российской Федерации.</w:t>
      </w:r>
    </w:p>
    <w:p w:rsidR="002D401E" w:rsidRDefault="002D401E" w:rsidP="002D401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01E" w:rsidRPr="00D132CE" w:rsidRDefault="002D401E" w:rsidP="002D401E">
      <w:pPr>
        <w:ind w:firstLine="540"/>
        <w:jc w:val="center"/>
        <w:outlineLvl w:val="0"/>
        <w:rPr>
          <w:b/>
        </w:rPr>
      </w:pPr>
      <w:r w:rsidRPr="00D132CE">
        <w:rPr>
          <w:b/>
        </w:rPr>
        <w:t>11. Взаимодействие народных дружин с органами внутренних дел (полицией) и иными правоохранительными органами.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>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органами местного самоуправления Сухосолотинского</w:t>
      </w:r>
      <w:r w:rsidRPr="00C220CA">
        <w:t xml:space="preserve"> сельского</w:t>
      </w:r>
      <w:r>
        <w:t xml:space="preserve"> поселения,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2D401E" w:rsidRDefault="002D401E" w:rsidP="002D401E">
      <w:pPr>
        <w:ind w:firstLine="540"/>
      </w:pPr>
      <w:r>
        <w:t>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2D401E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Pr="00D132CE" w:rsidRDefault="002D401E" w:rsidP="002D401E">
      <w:pPr>
        <w:ind w:firstLine="540"/>
        <w:jc w:val="center"/>
        <w:outlineLvl w:val="0"/>
        <w:rPr>
          <w:b/>
        </w:rPr>
      </w:pPr>
      <w:r w:rsidRPr="00D132CE">
        <w:rPr>
          <w:b/>
        </w:rPr>
        <w:t>12. Материальное стимулирование, льготы и компенсации народных дружинников и внештатных сотрудников полиции.</w:t>
      </w:r>
    </w:p>
    <w:p w:rsidR="002D401E" w:rsidRDefault="002D401E" w:rsidP="002D401E">
      <w:pPr>
        <w:ind w:firstLine="540"/>
      </w:pPr>
    </w:p>
    <w:p w:rsidR="002D401E" w:rsidRDefault="002D401E" w:rsidP="002D401E">
      <w:pPr>
        <w:ind w:firstLine="540"/>
      </w:pPr>
      <w:r>
        <w:t>1. Органы государственной власти и органы местного самоуправления за счёт средств соответствующих бюджетов могут осуществлять материальное стимулирование деятельности народных дружинников.</w:t>
      </w:r>
    </w:p>
    <w:p w:rsidR="002D401E" w:rsidRDefault="002D401E" w:rsidP="002D401E">
      <w:pPr>
        <w:ind w:firstLine="540"/>
      </w:pPr>
      <w:r>
        <w:t>2. Органы государственной власти Белгородской области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</w:r>
    </w:p>
    <w:p w:rsidR="002D401E" w:rsidRDefault="002D401E" w:rsidP="002D401E">
      <w:pPr>
        <w:ind w:firstLine="540"/>
      </w:pPr>
      <w:r>
        <w:t>3.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2D401E" w:rsidRDefault="002D401E" w:rsidP="002D401E">
      <w:pPr>
        <w:ind w:firstLine="540"/>
      </w:pPr>
      <w:r>
        <w:t>4. Народным дружинникам и внештатным сотрудникам полиции может выплачиваться вознаграждение за помощь в раскрытии преступлений и задержании лиц, их совершивших.</w:t>
      </w:r>
    </w:p>
    <w:p w:rsidR="002D401E" w:rsidRDefault="002D401E" w:rsidP="002D401E">
      <w:pPr>
        <w:ind w:firstLine="540"/>
      </w:pPr>
      <w:r>
        <w:t>5. Внештатные сотрудники полиции за активное содействие органам внутренних дел (полиции), оказание помощи полиции в выполнении возложенных на неё обязанностей могут поощряться в порядке, установленном федеральным органом исполнительной власти в сфере внутренних дел.</w:t>
      </w:r>
    </w:p>
    <w:p w:rsidR="002D401E" w:rsidRDefault="002D401E" w:rsidP="002D401E">
      <w:pPr>
        <w:ind w:firstLine="540"/>
      </w:pPr>
      <w:r>
        <w:t>6. Органы государственной власти Белгородской области и органы местного самоуправления Сухосолотинского</w:t>
      </w:r>
      <w:r w:rsidRPr="00C220CA">
        <w:t xml:space="preserve"> сельского</w:t>
      </w:r>
      <w:r>
        <w:t xml:space="preserve"> поселения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</w:t>
      </w:r>
      <w:r>
        <w:lastRenderedPageBreak/>
        <w:t>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2D401E" w:rsidRPr="00563101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Pr="00563101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Pr="00D132CE" w:rsidRDefault="002D401E" w:rsidP="002D401E">
      <w:pPr>
        <w:ind w:firstLine="540"/>
        <w:outlineLvl w:val="0"/>
        <w:rPr>
          <w:b/>
          <w:bCs/>
        </w:rPr>
      </w:pPr>
      <w:r w:rsidRPr="00D132CE">
        <w:rPr>
          <w:b/>
        </w:rPr>
        <w:t xml:space="preserve">13. Материально-техническое </w:t>
      </w:r>
      <w:r>
        <w:rPr>
          <w:b/>
        </w:rPr>
        <w:t>обеспечение деятельности народной</w:t>
      </w:r>
      <w:r w:rsidRPr="00D132CE">
        <w:rPr>
          <w:b/>
        </w:rPr>
        <w:t xml:space="preserve"> дружин</w:t>
      </w:r>
      <w:r>
        <w:rPr>
          <w:b/>
        </w:rPr>
        <w:t>ы Сухосолотинского</w:t>
      </w:r>
      <w:r w:rsidRPr="00C220CA">
        <w:rPr>
          <w:b/>
        </w:rPr>
        <w:t xml:space="preserve"> сельского</w:t>
      </w:r>
      <w:r>
        <w:rPr>
          <w:b/>
        </w:rPr>
        <w:t xml:space="preserve"> поселения</w:t>
      </w:r>
      <w:r w:rsidRPr="00D132CE">
        <w:rPr>
          <w:b/>
        </w:rPr>
        <w:t>.</w:t>
      </w:r>
    </w:p>
    <w:p w:rsidR="002D401E" w:rsidRPr="00563101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01E" w:rsidRDefault="002D401E" w:rsidP="002D401E">
      <w:pPr>
        <w:ind w:firstLine="540"/>
      </w:pPr>
      <w:r>
        <w:t>1. Материально-техническое обеспечение деятельности народных дружин осуществляется за счёт добровольных пожертвований, а также иных средств, не запрещённых законодательством Российской Федерации.</w:t>
      </w:r>
    </w:p>
    <w:p w:rsidR="002D401E" w:rsidRDefault="002D401E" w:rsidP="002D401E">
      <w:pPr>
        <w:ind w:firstLine="540"/>
      </w:pPr>
      <w:r>
        <w:t>2. Органы местного самоуправления Ивнянского района, а также органы государственной власти Белгородской области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2D401E" w:rsidRPr="00563101" w:rsidRDefault="002D401E" w:rsidP="002D4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01E" w:rsidRDefault="002D401E" w:rsidP="002D401E">
      <w:pPr>
        <w:ind w:firstLine="0"/>
      </w:pPr>
    </w:p>
    <w:p w:rsidR="00853529" w:rsidRPr="002D401E" w:rsidRDefault="003205EB" w:rsidP="002D401E">
      <w:bookmarkStart w:id="2" w:name="_GoBack"/>
      <w:bookmarkEnd w:id="2"/>
    </w:p>
    <w:sectPr w:rsidR="00853529" w:rsidRPr="002D401E" w:rsidSect="00CC134A">
      <w:headerReference w:type="even" r:id="rId14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EB" w:rsidRDefault="003205EB">
      <w:r>
        <w:separator/>
      </w:r>
    </w:p>
  </w:endnote>
  <w:endnote w:type="continuationSeparator" w:id="0">
    <w:p w:rsidR="003205EB" w:rsidRDefault="003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EB" w:rsidRDefault="003205EB">
      <w:r>
        <w:separator/>
      </w:r>
    </w:p>
  </w:footnote>
  <w:footnote w:type="continuationSeparator" w:id="0">
    <w:p w:rsidR="003205EB" w:rsidRDefault="0032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3205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5322B"/>
    <w:rsid w:val="000A2FC6"/>
    <w:rsid w:val="0011197D"/>
    <w:rsid w:val="0014705D"/>
    <w:rsid w:val="00216087"/>
    <w:rsid w:val="00246DFD"/>
    <w:rsid w:val="002D401E"/>
    <w:rsid w:val="002F6AEE"/>
    <w:rsid w:val="00315E71"/>
    <w:rsid w:val="003205EB"/>
    <w:rsid w:val="00385B51"/>
    <w:rsid w:val="003B2CF1"/>
    <w:rsid w:val="00404472"/>
    <w:rsid w:val="0041281C"/>
    <w:rsid w:val="004501F5"/>
    <w:rsid w:val="005C6E3A"/>
    <w:rsid w:val="006F00F5"/>
    <w:rsid w:val="00756EFB"/>
    <w:rsid w:val="007F60AA"/>
    <w:rsid w:val="009E3E6F"/>
    <w:rsid w:val="00A662BB"/>
    <w:rsid w:val="00BB287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4F6B0684020D35F96CBCB374B4F9353EC6E896B2F6F62B288F463rFM" TargetMode="External"/><Relationship Id="rId13" Type="http://schemas.openxmlformats.org/officeDocument/2006/relationships/hyperlink" Target="consultantplus://offline/ref=1D40D1D02231ACA6EACC97B061C8C9312CFE7B7357775F0B0D1618FAC4w2X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9B1151049EE3A3CB6E27780EA4C142238F94A33B2578EF6D3A16362CDA9088297F6B578C37CC31u2i8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B1151049EE3A3CB6E27780EA4C142238F9BA6382F78EF6D3A16362CuDi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2A2C3597E8FFF35622160A4DAE58A4758DA0F50D10F327E1D3FB799C31o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2A2C3597E8FFF35622160A4DAE58A4758DA0F50F1FF327E1D3FB799C31o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2976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18</cp:revision>
  <dcterms:created xsi:type="dcterms:W3CDTF">2017-04-13T12:05:00Z</dcterms:created>
  <dcterms:modified xsi:type="dcterms:W3CDTF">2017-04-17T12:13:00Z</dcterms:modified>
</cp:coreProperties>
</file>