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7E" w:rsidRDefault="0051067E" w:rsidP="0051067E">
      <w:pPr>
        <w:jc w:val="center"/>
        <w:rPr>
          <w:rFonts w:ascii="Arial" w:hAnsi="Arial" w:cs="Arial"/>
          <w:b/>
          <w:bCs/>
          <w:szCs w:val="20"/>
        </w:rPr>
      </w:pPr>
      <w:r>
        <w:rPr>
          <w:b/>
        </w:rPr>
        <w:t>Р О С С И Й С К А Я   Ф Е Д Е Р А Ц И Я</w:t>
      </w:r>
    </w:p>
    <w:p w:rsidR="0051067E" w:rsidRDefault="0051067E" w:rsidP="0051067E">
      <w:pPr>
        <w:jc w:val="center"/>
        <w:rPr>
          <w:b/>
        </w:rPr>
      </w:pPr>
      <w:r>
        <w:rPr>
          <w:b/>
        </w:rPr>
        <w:t xml:space="preserve">     Б Е Л Г О Р О Д С К А Я   О Б Л А С Т Ь</w:t>
      </w:r>
    </w:p>
    <w:p w:rsidR="0051067E" w:rsidRDefault="0051067E" w:rsidP="0051067E">
      <w:pPr>
        <w:jc w:val="center"/>
        <w:rPr>
          <w:b/>
        </w:rPr>
      </w:pPr>
      <w:r>
        <w:rPr>
          <w:b/>
        </w:rPr>
        <w:t xml:space="preserve">МУНИЦИПАЛЬНЫЙ РАЙОН «ИВНЯНСКИЙ РАЙОН» </w:t>
      </w:r>
    </w:p>
    <w:p w:rsidR="0051067E" w:rsidRDefault="0051067E" w:rsidP="0051067E">
      <w:pPr>
        <w:jc w:val="center"/>
        <w:rPr>
          <w:b/>
        </w:rPr>
      </w:pPr>
    </w:p>
    <w:p w:rsidR="0051067E" w:rsidRDefault="0051067E" w:rsidP="0051067E">
      <w:pPr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6A24B27A" wp14:editId="1CDFE689">
            <wp:extent cx="590550" cy="718931"/>
            <wp:effectExtent l="0" t="0" r="0" b="5080"/>
            <wp:docPr id="20" name="Рисунок 2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29" cy="72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</w:p>
    <w:p w:rsidR="0051067E" w:rsidRDefault="0051067E" w:rsidP="0051067E">
      <w:pPr>
        <w:jc w:val="center"/>
        <w:rPr>
          <w:b/>
        </w:rPr>
      </w:pPr>
      <w:r>
        <w:rPr>
          <w:b/>
        </w:rPr>
        <w:t xml:space="preserve">ЗЕМСКОЕ СОБРАНИЕ </w:t>
      </w:r>
    </w:p>
    <w:p w:rsidR="0051067E" w:rsidRDefault="0051067E" w:rsidP="0051067E">
      <w:pPr>
        <w:jc w:val="center"/>
        <w:rPr>
          <w:b/>
        </w:rPr>
      </w:pPr>
      <w:r>
        <w:rPr>
          <w:b/>
        </w:rPr>
        <w:t xml:space="preserve">СУХОСОЛОТИНСКОГО </w:t>
      </w:r>
      <w:r>
        <w:rPr>
          <w:b/>
        </w:rPr>
        <w:t xml:space="preserve">СЕЛЬСКОГО ПОСЕЛЕНИЯ </w:t>
      </w:r>
    </w:p>
    <w:tbl>
      <w:tblPr>
        <w:tblW w:w="13875" w:type="dxa"/>
        <w:tblLayout w:type="fixed"/>
        <w:tblLook w:val="04A0" w:firstRow="1" w:lastRow="0" w:firstColumn="1" w:lastColumn="0" w:noHBand="0" w:noVBand="1"/>
      </w:tblPr>
      <w:tblGrid>
        <w:gridCol w:w="7339"/>
        <w:gridCol w:w="3061"/>
        <w:gridCol w:w="3475"/>
      </w:tblGrid>
      <w:tr w:rsidR="0051067E" w:rsidTr="005B7299">
        <w:trPr>
          <w:trHeight w:val="766"/>
        </w:trPr>
        <w:tc>
          <w:tcPr>
            <w:tcW w:w="7338" w:type="dxa"/>
            <w:hideMark/>
          </w:tcPr>
          <w:p w:rsidR="0051067E" w:rsidRPr="00FE6E43" w:rsidRDefault="0051067E" w:rsidP="005B729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Cs w:val="32"/>
              </w:rPr>
              <w:t xml:space="preserve">                            </w:t>
            </w:r>
            <w:r w:rsidRPr="008B22CC">
              <w:rPr>
                <w:b/>
                <w:szCs w:val="32"/>
              </w:rPr>
              <w:t>Р Е Ш Е Н И Е</w:t>
            </w:r>
          </w:p>
          <w:p w:rsidR="0051067E" w:rsidRDefault="0051067E" w:rsidP="005B7299">
            <w:pPr>
              <w:jc w:val="center"/>
              <w:rPr>
                <w:szCs w:val="24"/>
              </w:rPr>
            </w:pPr>
            <w:r w:rsidRPr="008B22CC">
              <w:rPr>
                <w:b/>
                <w:szCs w:val="32"/>
              </w:rPr>
              <w:t xml:space="preserve">  </w:t>
            </w:r>
            <w:r>
              <w:rPr>
                <w:b/>
                <w:szCs w:val="32"/>
              </w:rPr>
              <w:t xml:space="preserve">                           </w:t>
            </w:r>
            <w:r w:rsidRPr="008B22CC">
              <w:rPr>
                <w:b/>
                <w:szCs w:val="32"/>
              </w:rPr>
              <w:t xml:space="preserve">с. </w:t>
            </w:r>
            <w:r>
              <w:rPr>
                <w:b/>
                <w:szCs w:val="32"/>
              </w:rPr>
              <w:t>Сухосолотино</w:t>
            </w:r>
          </w:p>
        </w:tc>
        <w:tc>
          <w:tcPr>
            <w:tcW w:w="3061" w:type="dxa"/>
            <w:hideMark/>
          </w:tcPr>
          <w:p w:rsidR="0051067E" w:rsidRDefault="0051067E" w:rsidP="005B7299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51067E" w:rsidRDefault="0051067E" w:rsidP="005B7299">
            <w:pPr>
              <w:tabs>
                <w:tab w:val="left" w:pos="75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3475" w:type="dxa"/>
          </w:tcPr>
          <w:p w:rsidR="0051067E" w:rsidRDefault="0051067E" w:rsidP="005B7299">
            <w:pPr>
              <w:tabs>
                <w:tab w:val="left" w:pos="1820"/>
              </w:tabs>
              <w:spacing w:line="360" w:lineRule="auto"/>
              <w:rPr>
                <w:szCs w:val="24"/>
              </w:rPr>
            </w:pPr>
          </w:p>
        </w:tc>
      </w:tr>
    </w:tbl>
    <w:p w:rsidR="0051067E" w:rsidRDefault="0051067E" w:rsidP="0051067E"/>
    <w:p w:rsidR="0051067E" w:rsidRPr="00832C7E" w:rsidRDefault="0051067E" w:rsidP="0051067E">
      <w:pPr>
        <w:ind w:firstLine="0"/>
        <w:rPr>
          <w:b/>
        </w:rPr>
      </w:pPr>
      <w:r w:rsidRPr="00832C7E">
        <w:rPr>
          <w:b/>
        </w:rPr>
        <w:t xml:space="preserve">26 </w:t>
      </w:r>
      <w:r>
        <w:rPr>
          <w:b/>
        </w:rPr>
        <w:t xml:space="preserve">августа </w:t>
      </w:r>
      <w:r w:rsidRPr="00832C7E">
        <w:rPr>
          <w:b/>
        </w:rPr>
        <w:t>2016 года</w:t>
      </w:r>
      <w:r w:rsidRPr="00832C7E">
        <w:rPr>
          <w:b/>
        </w:rPr>
        <w:tab/>
      </w:r>
      <w:r w:rsidRPr="00832C7E">
        <w:rPr>
          <w:b/>
        </w:rPr>
        <w:tab/>
        <w:t xml:space="preserve">                                                            </w:t>
      </w:r>
      <w:r>
        <w:rPr>
          <w:b/>
        </w:rPr>
        <w:t xml:space="preserve">       </w:t>
      </w:r>
      <w:r>
        <w:rPr>
          <w:b/>
        </w:rPr>
        <w:t xml:space="preserve">  № </w:t>
      </w:r>
      <w:r w:rsidRPr="00832C7E">
        <w:rPr>
          <w:b/>
        </w:rPr>
        <w:t>41/2</w:t>
      </w:r>
      <w:r w:rsidRPr="00832C7E">
        <w:rPr>
          <w:b/>
        </w:rPr>
        <w:tab/>
      </w:r>
      <w:r w:rsidRPr="00832C7E">
        <w:rPr>
          <w:b/>
        </w:rPr>
        <w:tab/>
      </w:r>
      <w:r w:rsidRPr="00832C7E">
        <w:rPr>
          <w:b/>
        </w:rPr>
        <w:tab/>
      </w:r>
      <w:r w:rsidRPr="00832C7E">
        <w:rPr>
          <w:b/>
        </w:rPr>
        <w:tab/>
      </w:r>
      <w:r w:rsidRPr="00832C7E">
        <w:rPr>
          <w:b/>
        </w:rPr>
        <w:tab/>
      </w:r>
      <w:r w:rsidRPr="00832C7E">
        <w:rPr>
          <w:b/>
        </w:rPr>
        <w:tab/>
      </w:r>
    </w:p>
    <w:p w:rsidR="0051067E" w:rsidRDefault="0051067E" w:rsidP="0051067E"/>
    <w:p w:rsidR="0051067E" w:rsidRDefault="0051067E" w:rsidP="0051067E">
      <w:pPr>
        <w:ind w:firstLine="0"/>
        <w:rPr>
          <w:b/>
        </w:rPr>
      </w:pPr>
      <w:r>
        <w:rPr>
          <w:b/>
        </w:rPr>
        <w:t>Об отмене решения земского собрания</w:t>
      </w:r>
    </w:p>
    <w:p w:rsidR="0051067E" w:rsidRDefault="0051067E" w:rsidP="0051067E">
      <w:pPr>
        <w:ind w:firstLine="0"/>
        <w:rPr>
          <w:b/>
        </w:rPr>
      </w:pPr>
      <w:r>
        <w:rPr>
          <w:b/>
        </w:rPr>
        <w:t>Сухосолотинского сельского поселения от</w:t>
      </w:r>
    </w:p>
    <w:p w:rsidR="0051067E" w:rsidRDefault="0051067E" w:rsidP="0051067E">
      <w:pPr>
        <w:ind w:firstLine="0"/>
        <w:rPr>
          <w:b/>
        </w:rPr>
      </w:pPr>
      <w:r>
        <w:rPr>
          <w:b/>
        </w:rPr>
        <w:t xml:space="preserve">18 марта 2016 </w:t>
      </w:r>
      <w:r>
        <w:rPr>
          <w:b/>
        </w:rPr>
        <w:t>года № 38/4</w:t>
      </w:r>
    </w:p>
    <w:p w:rsidR="0051067E" w:rsidRDefault="0051067E" w:rsidP="0051067E">
      <w:pPr>
        <w:rPr>
          <w:b/>
        </w:rPr>
      </w:pPr>
    </w:p>
    <w:p w:rsidR="0051067E" w:rsidRPr="000401A0" w:rsidRDefault="0051067E" w:rsidP="0051067E">
      <w:pPr>
        <w:rPr>
          <w:b/>
        </w:rPr>
      </w:pPr>
    </w:p>
    <w:p w:rsidR="0051067E" w:rsidRDefault="0051067E" w:rsidP="0051067E">
      <w:pPr>
        <w:ind w:firstLine="708"/>
        <w:rPr>
          <w:b/>
        </w:rPr>
      </w:pPr>
      <w:r>
        <w:t>В соот</w:t>
      </w:r>
      <w:r>
        <w:t xml:space="preserve">ветствии   с Федеральным закон </w:t>
      </w:r>
      <w:r>
        <w:t>от 03.07</w:t>
      </w:r>
      <w:r>
        <w:t xml:space="preserve">.2016 года №335-ФЗ 2О внесении </w:t>
      </w:r>
      <w:r>
        <w:t>изменений в статью 72 Зе</w:t>
      </w:r>
      <w:r>
        <w:t xml:space="preserve">мельного кодекса РФ», согласно </w:t>
      </w:r>
      <w:r>
        <w:t>ко</w:t>
      </w:r>
      <w:r>
        <w:t xml:space="preserve">торому муниципальный земельный контроль в отношении объектов </w:t>
      </w:r>
      <w:r>
        <w:t>земельных отнош</w:t>
      </w:r>
      <w:r>
        <w:t xml:space="preserve">ений, расположенных в границах входящих в состав </w:t>
      </w:r>
      <w:r>
        <w:t xml:space="preserve">муниципального района сельских </w:t>
      </w:r>
      <w:r>
        <w:t xml:space="preserve">поселений, осуществляется органами местного самоуправления </w:t>
      </w:r>
      <w:r>
        <w:t>муниципального района, З</w:t>
      </w:r>
      <w:r w:rsidRPr="008B22CC">
        <w:t xml:space="preserve">емское собрание </w:t>
      </w:r>
      <w:r>
        <w:t>Сухосолотинского</w:t>
      </w:r>
      <w:r w:rsidRPr="008B22CC">
        <w:t xml:space="preserve"> сельского поселения</w:t>
      </w:r>
      <w:r w:rsidRPr="000401A0">
        <w:rPr>
          <w:b/>
        </w:rPr>
        <w:t xml:space="preserve"> решило:</w:t>
      </w:r>
    </w:p>
    <w:p w:rsidR="0051067E" w:rsidRDefault="0051067E" w:rsidP="0051067E">
      <w:pPr>
        <w:ind w:firstLine="708"/>
      </w:pPr>
    </w:p>
    <w:p w:rsidR="0051067E" w:rsidRDefault="0051067E" w:rsidP="0051067E">
      <w:r>
        <w:t xml:space="preserve">        1. Считать </w:t>
      </w:r>
      <w:r>
        <w:t>утратившим си</w:t>
      </w:r>
      <w:r>
        <w:t xml:space="preserve">лу  </w:t>
      </w:r>
      <w:bookmarkStart w:id="0" w:name="_GoBack"/>
      <w:bookmarkEnd w:id="0"/>
      <w:r>
        <w:t xml:space="preserve"> решение Земского собрания </w:t>
      </w:r>
      <w:r>
        <w:t>Сухосо</w:t>
      </w:r>
      <w:r>
        <w:t xml:space="preserve">лотинского сельского поселения </w:t>
      </w:r>
      <w:r>
        <w:t xml:space="preserve">от 18.03.2016 года № 38/4 </w:t>
      </w:r>
      <w:r>
        <w:t xml:space="preserve">«Об утверждении </w:t>
      </w:r>
      <w:r>
        <w:t>Положения о</w:t>
      </w:r>
      <w:r>
        <w:t xml:space="preserve">б осуществлении муниципального </w:t>
      </w:r>
      <w:r>
        <w:t>земельного кон</w:t>
      </w:r>
      <w:r>
        <w:t xml:space="preserve">троля за использованием земель </w:t>
      </w:r>
      <w:r>
        <w:t>на территории Сухосолотинского сельского поселения муниципального района «Ивнянский район»</w:t>
      </w:r>
      <w:r w:rsidRPr="0081693C">
        <w:t>.</w:t>
      </w:r>
    </w:p>
    <w:p w:rsidR="0051067E" w:rsidRDefault="0051067E" w:rsidP="0051067E">
      <w:r>
        <w:t xml:space="preserve">       2. Обнародовать настоящее решение в течение 3-х дней с момента принятия.</w:t>
      </w:r>
    </w:p>
    <w:p w:rsidR="0051067E" w:rsidRDefault="0051067E" w:rsidP="0051067E">
      <w:pPr>
        <w:rPr>
          <w:b/>
        </w:rPr>
      </w:pPr>
    </w:p>
    <w:p w:rsidR="0051067E" w:rsidRDefault="0051067E" w:rsidP="0051067E">
      <w:pPr>
        <w:rPr>
          <w:b/>
        </w:rPr>
      </w:pPr>
    </w:p>
    <w:p w:rsidR="0051067E" w:rsidRDefault="0051067E" w:rsidP="0051067E">
      <w:pPr>
        <w:rPr>
          <w:b/>
        </w:rPr>
      </w:pPr>
    </w:p>
    <w:p w:rsidR="0051067E" w:rsidRDefault="0051067E" w:rsidP="0051067E">
      <w:pPr>
        <w:ind w:firstLine="0"/>
        <w:rPr>
          <w:b/>
        </w:rPr>
      </w:pPr>
      <w:r w:rsidRPr="003D03A5">
        <w:rPr>
          <w:b/>
        </w:rPr>
        <w:t xml:space="preserve">Глава </w:t>
      </w:r>
      <w:r>
        <w:rPr>
          <w:b/>
        </w:rPr>
        <w:t>Сухосолотинского</w:t>
      </w:r>
    </w:p>
    <w:p w:rsidR="0051067E" w:rsidRDefault="0051067E" w:rsidP="0051067E">
      <w:pPr>
        <w:ind w:firstLine="0"/>
        <w:rPr>
          <w:b/>
        </w:rPr>
      </w:pPr>
      <w:r w:rsidRPr="003D03A5">
        <w:rPr>
          <w:b/>
        </w:rPr>
        <w:t xml:space="preserve">сельского поселения                                    </w:t>
      </w:r>
      <w:r>
        <w:rPr>
          <w:b/>
        </w:rPr>
        <w:t xml:space="preserve">                        </w:t>
      </w:r>
      <w:r w:rsidRPr="003D03A5">
        <w:rPr>
          <w:b/>
        </w:rPr>
        <w:t xml:space="preserve">  </w:t>
      </w:r>
      <w:r>
        <w:rPr>
          <w:b/>
        </w:rPr>
        <w:t>И.В. Гутенева</w:t>
      </w:r>
    </w:p>
    <w:p w:rsidR="00853529" w:rsidRPr="0051067E" w:rsidRDefault="000E7D0D" w:rsidP="0051067E"/>
    <w:sectPr w:rsidR="00853529" w:rsidRPr="0051067E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0D" w:rsidRDefault="000E7D0D">
      <w:r>
        <w:separator/>
      </w:r>
    </w:p>
  </w:endnote>
  <w:endnote w:type="continuationSeparator" w:id="0">
    <w:p w:rsidR="000E7D0D" w:rsidRDefault="000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0D" w:rsidRDefault="000E7D0D">
      <w:r>
        <w:separator/>
      </w:r>
    </w:p>
  </w:footnote>
  <w:footnote w:type="continuationSeparator" w:id="0">
    <w:p w:rsidR="000E7D0D" w:rsidRDefault="000E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0E7D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5322B"/>
    <w:rsid w:val="000A2FC6"/>
    <w:rsid w:val="000E7D0D"/>
    <w:rsid w:val="0011197D"/>
    <w:rsid w:val="0014705D"/>
    <w:rsid w:val="00216087"/>
    <w:rsid w:val="00246DFD"/>
    <w:rsid w:val="002D401E"/>
    <w:rsid w:val="002F6AEE"/>
    <w:rsid w:val="00315E71"/>
    <w:rsid w:val="003205EB"/>
    <w:rsid w:val="00385B51"/>
    <w:rsid w:val="003B2CF1"/>
    <w:rsid w:val="00404472"/>
    <w:rsid w:val="0041281C"/>
    <w:rsid w:val="004501F5"/>
    <w:rsid w:val="0051067E"/>
    <w:rsid w:val="005C6E3A"/>
    <w:rsid w:val="006F00F5"/>
    <w:rsid w:val="00756EFB"/>
    <w:rsid w:val="007F60AA"/>
    <w:rsid w:val="009E3E6F"/>
    <w:rsid w:val="00A662BB"/>
    <w:rsid w:val="00BB287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19</cp:revision>
  <dcterms:created xsi:type="dcterms:W3CDTF">2017-04-13T12:05:00Z</dcterms:created>
  <dcterms:modified xsi:type="dcterms:W3CDTF">2017-04-18T06:31:00Z</dcterms:modified>
</cp:coreProperties>
</file>